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40" w:lineRule="exact"/>
        <w:jc w:val="center"/>
        <w:outlineLvl w:val="0"/>
        <w:rPr>
          <w:b/>
          <w:sz w:val="36"/>
          <w:szCs w:val="36"/>
        </w:rPr>
      </w:pPr>
      <w:bookmarkStart w:id="0" w:name="_Toc200123571"/>
      <w:r>
        <w:rPr>
          <w:b/>
          <w:sz w:val="36"/>
          <w:szCs w:val="36"/>
        </w:rPr>
        <w:t>采购需求</w:t>
      </w:r>
      <w:bookmarkEnd w:id="0"/>
    </w:p>
    <w:tbl>
      <w:tblPr>
        <w:tblW w:w="863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2382"/>
        <w:gridCol w:w="1357"/>
        <w:gridCol w:w="874"/>
        <w:gridCol w:w="1333"/>
        <w:gridCol w:w="15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bookmarkStart w:id="1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设备全称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单价   (万元)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总价  (万元)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是否进口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3D活细胞自动灌流培养系统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生理信号采集系统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低温型研磨仪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4.2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台式高速离心机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0.68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0.68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医用低温保存箱(卧式)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1.045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1.045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旋转蒸发器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3.48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3.48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医用低温保存箱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1.15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生物安全柜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便携式眼动仪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7.9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7.9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1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国产PCR仪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2.95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2.95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超声波细胞粉碎机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2.39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2.39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荧光定量 PCR仪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电热恒温培养箱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0.68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0.68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台式高速冷冻离心机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15.9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15.9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微量高速冷冻离心机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5.99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5.99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生物安全柜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医用超低温冰箱（-80）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5.5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医用冷藏冷冻冰箱（4°-20°）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1.7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1.7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超声骨密度仪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全自动免疫分析系统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9.6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9.6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进口论证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6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全自动蛋白分析仪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进口论证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全自动免疫印迹仪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全自动化学发光免疫分析仪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酶标洗板机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1.9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高压灭菌器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5.8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5.8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650L脉动真空灭菌器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</w:tr>
      <w:bookmarkEnd w:id="1"/>
    </w:tbl>
    <w:p>
      <w:pPr>
        <w:snapToGrid w:val="0"/>
        <w:spacing w:line="540" w:lineRule="exact"/>
        <w:jc w:val="both"/>
        <w:outlineLvl w:val="0"/>
        <w:rPr>
          <w:rFonts w:hint="default"/>
          <w:b/>
          <w:sz w:val="36"/>
          <w:szCs w:val="36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center" w:y="1"/>
      <w:rPr>
        <w:rStyle w:val="17"/>
      </w:rPr>
    </w:pPr>
    <w:r>
      <w:fldChar w:fldCharType="begin"/>
    </w:r>
    <w:r>
      <w:rPr>
        <w:rStyle w:val="17"/>
      </w:rPr>
      <w:instrText xml:space="preserve">PAGE  </w:instrText>
    </w:r>
    <w:r>
      <w:fldChar w:fldCharType="separate"/>
    </w:r>
    <w:r>
      <w:rPr>
        <w:rStyle w:val="17"/>
      </w:rPr>
      <w:t>53</w:t>
    </w:r>
    <w:r>
      <w:fldChar w:fldCharType="end"/>
    </w:r>
  </w:p>
  <w:p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4638A7"/>
    <w:rsid w:val="042711E9"/>
    <w:rsid w:val="04B9724B"/>
    <w:rsid w:val="0671051C"/>
    <w:rsid w:val="0872092E"/>
    <w:rsid w:val="14A26D8F"/>
    <w:rsid w:val="16545117"/>
    <w:rsid w:val="1726356D"/>
    <w:rsid w:val="394D2B6F"/>
    <w:rsid w:val="3F3E6946"/>
    <w:rsid w:val="3F71347F"/>
    <w:rsid w:val="4A875F57"/>
    <w:rsid w:val="4B7E2B6C"/>
    <w:rsid w:val="521073DB"/>
    <w:rsid w:val="5D9D153B"/>
    <w:rsid w:val="5E240131"/>
    <w:rsid w:val="5F64532F"/>
    <w:rsid w:val="685A6F6C"/>
    <w:rsid w:val="6DA01CBF"/>
    <w:rsid w:val="6F4776AE"/>
    <w:rsid w:val="6FF65CE1"/>
    <w:rsid w:val="70F013FA"/>
    <w:rsid w:val="774638A7"/>
    <w:rsid w:val="79A40E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ind w:left="11" w:right="125"/>
      <w:jc w:val="center"/>
      <w:outlineLvl w:val="0"/>
    </w:pPr>
    <w:rPr>
      <w:rFonts w:ascii="Times New Roman" w:hAnsi="Times New Roman"/>
      <w:sz w:val="36"/>
      <w:szCs w:val="84"/>
    </w:rPr>
  </w:style>
  <w:style w:type="paragraph" w:styleId="5">
    <w:name w:val="heading 2"/>
    <w:basedOn w:val="1"/>
    <w:next w:val="1"/>
    <w:unhideWhenUsed/>
    <w:qFormat/>
    <w:uiPriority w:val="9"/>
    <w:pPr>
      <w:outlineLvl w:val="1"/>
    </w:pPr>
    <w:rPr>
      <w:rFonts w:ascii="Times New Roman" w:hAnsi="Times New Roman"/>
      <w:b/>
      <w:szCs w:val="52"/>
    </w:rPr>
  </w:style>
  <w:style w:type="paragraph" w:styleId="6">
    <w:name w:val="heading 3"/>
    <w:basedOn w:val="1"/>
    <w:next w:val="7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paragraph" w:styleId="3">
    <w:name w:val="Body Text Indent"/>
    <w:basedOn w:val="1"/>
    <w:qFormat/>
    <w:uiPriority w:val="0"/>
    <w:pPr>
      <w:spacing w:line="360" w:lineRule="auto"/>
      <w:ind w:firstLine="570"/>
    </w:pPr>
    <w:rPr>
      <w:sz w:val="24"/>
    </w:rPr>
  </w:style>
  <w:style w:type="paragraph" w:styleId="7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8">
    <w:name w:val="annotation text"/>
    <w:basedOn w:val="1"/>
    <w:qFormat/>
    <w:uiPriority w:val="99"/>
    <w:pPr>
      <w:jc w:val="left"/>
    </w:pPr>
  </w:style>
  <w:style w:type="paragraph" w:styleId="9">
    <w:name w:val="Body Text"/>
    <w:basedOn w:val="1"/>
    <w:qFormat/>
    <w:uiPriority w:val="99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10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11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2"/>
    <w:basedOn w:val="1"/>
    <w:next w:val="1"/>
    <w:qFormat/>
    <w:uiPriority w:val="39"/>
    <w:pPr>
      <w:tabs>
        <w:tab w:val="right" w:leader="dot" w:pos="8937"/>
      </w:tabs>
      <w:spacing w:line="312" w:lineRule="auto"/>
      <w:ind w:left="420" w:leftChars="200"/>
    </w:pPr>
  </w:style>
  <w:style w:type="paragraph" w:styleId="1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7">
    <w:name w:val="page number"/>
    <w:qFormat/>
    <w:uiPriority w:val="0"/>
  </w:style>
  <w:style w:type="character" w:styleId="18">
    <w:name w:val="annotation reference"/>
    <w:basedOn w:val="16"/>
    <w:qFormat/>
    <w:uiPriority w:val="99"/>
    <w:rPr>
      <w:sz w:val="21"/>
      <w:szCs w:val="21"/>
    </w:rPr>
  </w:style>
  <w:style w:type="paragraph" w:customStyle="1" w:styleId="19">
    <w:name w:val="SOW正文"/>
    <w:basedOn w:val="1"/>
    <w:qFormat/>
    <w:uiPriority w:val="0"/>
    <w:pPr>
      <w:snapToGrid w:val="0"/>
      <w:spacing w:before="120" w:line="400" w:lineRule="exact"/>
      <w:ind w:firstLine="425"/>
    </w:pPr>
    <w:rPr>
      <w:rFonts w:ascii="Times New Roman" w:hAnsi="Times New Roman"/>
      <w:sz w:val="24"/>
      <w:szCs w:val="20"/>
    </w:rPr>
  </w:style>
  <w:style w:type="paragraph" w:styleId="20">
    <w:name w:val="List Paragraph"/>
    <w:basedOn w:val="1"/>
    <w:qFormat/>
    <w:uiPriority w:val="34"/>
    <w:pPr>
      <w:ind w:firstLine="420" w:firstLineChars="200"/>
    </w:pPr>
    <w:rPr>
      <w:rFonts w:cs="Times New Roman"/>
      <w:szCs w:val="22"/>
    </w:rPr>
  </w:style>
  <w:style w:type="paragraph" w:customStyle="1" w:styleId="21">
    <w:name w:val="列出段落1"/>
    <w:basedOn w:val="1"/>
    <w:qFormat/>
    <w:uiPriority w:val="34"/>
    <w:pPr>
      <w:autoSpaceDE/>
      <w:autoSpaceDN/>
      <w:spacing w:line="240" w:lineRule="auto"/>
      <w:ind w:firstLine="420" w:firstLineChars="200"/>
      <w:jc w:val="both"/>
    </w:pPr>
    <w:rPr>
      <w:rFonts w:ascii="Calibri" w:hAnsi="Calibri" w:cs="Times New Roman"/>
      <w:kern w:val="2"/>
      <w:sz w:val="21"/>
    </w:rPr>
  </w:style>
  <w:style w:type="paragraph" w:customStyle="1" w:styleId="22">
    <w:name w:val="列出段落11"/>
    <w:basedOn w:val="1"/>
    <w:qFormat/>
    <w:uiPriority w:val="34"/>
    <w:pPr>
      <w:autoSpaceDE/>
      <w:autoSpaceDN/>
      <w:spacing w:line="240" w:lineRule="auto"/>
      <w:ind w:firstLine="420" w:firstLineChars="200"/>
      <w:jc w:val="both"/>
    </w:pPr>
    <w:rPr>
      <w:rFonts w:ascii="Calibri" w:hAnsi="Calibri" w:cs="Times New Roman"/>
      <w:kern w:val="2"/>
      <w:sz w:val="21"/>
    </w:rPr>
  </w:style>
  <w:style w:type="paragraph" w:customStyle="1" w:styleId="23">
    <w:name w:val="_Style 269"/>
    <w:basedOn w:val="1"/>
    <w:next w:val="20"/>
    <w:qFormat/>
    <w:uiPriority w:val="34"/>
    <w:pPr>
      <w:autoSpaceDE/>
      <w:autoSpaceDN/>
      <w:spacing w:line="240" w:lineRule="auto"/>
      <w:ind w:firstLine="420" w:firstLineChars="200"/>
      <w:jc w:val="both"/>
    </w:pPr>
    <w:rPr>
      <w:rFonts w:ascii="Calibri" w:hAnsi="Calibri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2024-07-31T00:37:00Z</dcterms:created>
  <dc:creator>张雅希</dc:creator>
  <cp:lastModifiedBy>张雅希</cp:lastModifiedBy>
  <dcterms:modified xsi:type="dcterms:W3CDTF">2026-08-28T06:49:34Z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F2C453F9BA9145D09F394B65CD248215</vt:lpwstr>
  </property>
</Properties>
</file>