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outlineLvl w:val="0"/>
        <w:rPr>
          <w:b/>
          <w:sz w:val="40"/>
          <w:szCs w:val="40"/>
        </w:rPr>
      </w:pPr>
      <w:bookmarkStart w:id="0" w:name="_Toc200123571"/>
      <w:r>
        <w:rPr>
          <w:rFonts w:hint="eastAsia"/>
          <w:b/>
          <w:sz w:val="40"/>
          <w:szCs w:val="40"/>
        </w:rPr>
        <w:t>2025年首都医科大学附属首都儿童医学中心医</w:t>
      </w:r>
      <w:bookmarkStart w:id="1" w:name="_GoBack"/>
      <w:r>
        <w:rPr>
          <w:rFonts w:hint="eastAsia"/>
          <w:b/>
          <w:sz w:val="40"/>
          <w:szCs w:val="40"/>
        </w:rPr>
        <w:t>用设备购置项目</w:t>
      </w:r>
      <w:r>
        <w:rPr>
          <w:b/>
          <w:sz w:val="40"/>
          <w:szCs w:val="40"/>
        </w:rPr>
        <w:t>采购需求</w:t>
      </w:r>
      <w:bookmarkEnd w:id="0"/>
    </w:p>
    <w:bookmarkEnd w:id="1"/>
    <w:tbl>
      <w:tblPr>
        <w:tblW w:w="889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3247"/>
        <w:gridCol w:w="1087"/>
        <w:gridCol w:w="1013"/>
        <w:gridCol w:w="698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4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087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进口/国产</w:t>
            </w:r>
          </w:p>
        </w:tc>
        <w:tc>
          <w:tcPr>
            <w:tcW w:w="1013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69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324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便携式超声脊柱侧弯评估系统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儿童营养分析仪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无创颅内压监测仪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脑功能监测系统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光动力治疗仪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口腔数字印模仪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17.8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皮肤镜系统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手术头架及软轴牵开系统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强脉冲光与激光系统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投射视野检查仪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脑功能监测仪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眼前节分析仪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心肺功能测试系统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光学生物测量仪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硬质支气管镜系统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儿童听力筛查仪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酸碱度检测（咽喉反流监测）系统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全自动生化分析仪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全自动酶联免疫分析仪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电子膀胱镜系统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含3根镜子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近红外组织血氧参数无损监测仪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医用控温仪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手术显微镜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4k,3D,含荧光功能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三维心脏电生理标测系统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肌电图诱发电位仪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血流动力学监测仪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血液净化装置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心输出量测量仪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口腔综合治疗台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口腔铒钕双波长激光治疗系统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视觉电生理诊断装置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新生儿暖箱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过氧化氢低温等离子灭菌器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8" w:type="dxa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电子膀胱镜系统</w:t>
            </w:r>
          </w:p>
        </w:tc>
        <w:tc>
          <w:tcPr>
            <w:tcW w:w="10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101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9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4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53</w:t>
    </w:r>
    <w: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38A7"/>
    <w:rsid w:val="042711E9"/>
    <w:rsid w:val="04B9724B"/>
    <w:rsid w:val="0872092E"/>
    <w:rsid w:val="14A26D8F"/>
    <w:rsid w:val="16545117"/>
    <w:rsid w:val="1726356D"/>
    <w:rsid w:val="394D2B6F"/>
    <w:rsid w:val="3F71347F"/>
    <w:rsid w:val="4B7E2B6C"/>
    <w:rsid w:val="521073DB"/>
    <w:rsid w:val="5D9D153B"/>
    <w:rsid w:val="5E240131"/>
    <w:rsid w:val="6DA01CBF"/>
    <w:rsid w:val="6FF65CE1"/>
    <w:rsid w:val="70F013FA"/>
    <w:rsid w:val="71CD46F0"/>
    <w:rsid w:val="774638A7"/>
    <w:rsid w:val="78E04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1" w:right="125"/>
      <w:jc w:val="center"/>
      <w:outlineLvl w:val="0"/>
    </w:pPr>
    <w:rPr>
      <w:rFonts w:ascii="Times New Roman" w:hAnsi="Times New Roman"/>
      <w:sz w:val="36"/>
      <w:szCs w:val="84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rFonts w:ascii="Times New Roman" w:hAnsi="Times New Roman"/>
      <w:b/>
      <w:szCs w:val="52"/>
    </w:rPr>
  </w:style>
  <w:style w:type="paragraph" w:styleId="4">
    <w:name w:val="heading 3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 2"/>
    <w:basedOn w:val="8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7">
    <w:name w:val="page number"/>
    <w:qFormat/>
    <w:uiPriority w:val="0"/>
  </w:style>
  <w:style w:type="character" w:styleId="18">
    <w:name w:val="annotation reference"/>
    <w:basedOn w:val="16"/>
    <w:qFormat/>
    <w:uiPriority w:val="99"/>
    <w:rPr>
      <w:sz w:val="21"/>
      <w:szCs w:val="21"/>
    </w:rPr>
  </w:style>
  <w:style w:type="paragraph" w:customStyle="1" w:styleId="19">
    <w:name w:val="SOW正文"/>
    <w:basedOn w:val="1"/>
    <w:qFormat/>
    <w:uiPriority w:val="0"/>
    <w:pPr>
      <w:snapToGrid w:val="0"/>
      <w:spacing w:before="120" w:line="400" w:lineRule="exact"/>
      <w:ind w:firstLine="425"/>
    </w:pPr>
    <w:rPr>
      <w:rFonts w:ascii="Times New Roman" w:hAnsi="Times New Roman"/>
      <w:sz w:val="24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paragraph" w:customStyle="1" w:styleId="21">
    <w:name w:val="列出段落1"/>
    <w:basedOn w:val="1"/>
    <w:qFormat/>
    <w:uiPriority w:val="34"/>
    <w:pPr>
      <w:autoSpaceDE/>
      <w:autoSpaceDN/>
      <w:spacing w:line="240" w:lineRule="auto"/>
      <w:ind w:firstLine="420" w:firstLineChars="200"/>
      <w:jc w:val="both"/>
    </w:pPr>
    <w:rPr>
      <w:rFonts w:ascii="Calibri" w:hAnsi="Calibri" w:cs="Times New Roman"/>
      <w:kern w:val="2"/>
      <w:sz w:val="21"/>
    </w:rPr>
  </w:style>
  <w:style w:type="paragraph" w:customStyle="1" w:styleId="22">
    <w:name w:val="列出段落11"/>
    <w:basedOn w:val="1"/>
    <w:qFormat/>
    <w:uiPriority w:val="34"/>
    <w:pPr>
      <w:autoSpaceDE/>
      <w:autoSpaceDN/>
      <w:spacing w:line="240" w:lineRule="auto"/>
      <w:ind w:firstLine="420" w:firstLineChars="200"/>
      <w:jc w:val="both"/>
    </w:pPr>
    <w:rPr>
      <w:rFonts w:ascii="Calibri" w:hAnsi="Calibri" w:cs="Times New Roman"/>
      <w:kern w:val="2"/>
      <w:sz w:val="21"/>
    </w:rPr>
  </w:style>
  <w:style w:type="paragraph" w:customStyle="1" w:styleId="23">
    <w:name w:val="_Style 269"/>
    <w:basedOn w:val="1"/>
    <w:next w:val="20"/>
    <w:qFormat/>
    <w:uiPriority w:val="34"/>
    <w:pPr>
      <w:autoSpaceDE/>
      <w:autoSpaceDN/>
      <w:spacing w:line="240" w:lineRule="auto"/>
      <w:ind w:firstLine="420" w:firstLineChars="200"/>
      <w:jc w:val="both"/>
    </w:pPr>
    <w:rPr>
      <w:rFonts w:ascii="Calibri" w:hAnsi="Calibri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2024-07-31T00:37:00Z</dcterms:created>
  <dc:creator>张雅希</dc:creator>
  <cp:lastModifiedBy>XXZX-HS-001</cp:lastModifiedBy>
  <dcterms:modified xsi:type="dcterms:W3CDTF">2025-08-05T04:01:53Z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F2C453F9BA9145D09F394B65CD248215</vt:lpwstr>
  </property>
</Properties>
</file>