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40"/>
          <w:lang w:val="en-US" w:eastAsia="zh-CN"/>
        </w:rPr>
      </w:pPr>
    </w:p>
    <w:p>
      <w:pPr>
        <w:jc w:val="center"/>
        <w:rPr>
          <w:rFonts w:hint="eastAsia"/>
          <w:b/>
          <w:bCs/>
          <w:sz w:val="32"/>
          <w:szCs w:val="40"/>
          <w:lang w:val="en-US" w:eastAsia="zh-CN"/>
        </w:rPr>
      </w:pPr>
      <w:r>
        <w:rPr>
          <w:rFonts w:hint="eastAsia"/>
          <w:b/>
          <w:bCs/>
          <w:sz w:val="32"/>
          <w:szCs w:val="40"/>
          <w:lang w:val="en-US" w:eastAsia="zh-CN"/>
        </w:rPr>
        <w:t>改革与发展2024（儿科发育多组学技术平台的建立和应用性基础研究）试剂材料采购项目采购需求</w:t>
      </w:r>
    </w:p>
    <w:p>
      <w:pPr>
        <w:pStyle w:val="17"/>
        <w:spacing w:before="156" w:beforeLines="50" w:line="360" w:lineRule="auto"/>
        <w:ind w:firstLine="0"/>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7"/>
        <w:tabs>
          <w:tab w:val="left" w:pos="7980"/>
        </w:tabs>
        <w:snapToGrid/>
        <w:spacing w:before="156" w:beforeLines="50" w:line="360" w:lineRule="auto"/>
        <w:ind w:firstLine="0"/>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首都儿科研究所配置试剂材料等，投标人应根据招标文件所提出的技术规格和服务要求，综合考虑设备的适用性，选择需要最佳性能价格比的设备前来投标。投标人应以技术先进的设备、优良的服务和优惠的价格，充分显示自己的竞争实力。</w:t>
      </w:r>
    </w:p>
    <w:p>
      <w:pPr>
        <w:pStyle w:val="17"/>
        <w:snapToGrid/>
        <w:spacing w:before="156" w:beforeLines="50" w:line="360" w:lineRule="auto"/>
        <w:ind w:firstLine="0"/>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before="156" w:beforeLines="50" w:line="360" w:lineRule="auto"/>
        <w:rPr>
          <w:rFonts w:ascii="仿宋" w:hAnsi="仿宋" w:eastAsia="仿宋"/>
          <w:sz w:val="24"/>
        </w:rPr>
      </w:pPr>
      <w:r>
        <w:rPr>
          <w:rFonts w:ascii="仿宋" w:hAnsi="仿宋" w:eastAsia="仿宋"/>
          <w:sz w:val="24"/>
        </w:rPr>
        <w:t>促进中小企业发展政策：</w:t>
      </w:r>
      <w:r>
        <w:rPr>
          <w:rFonts w:hint="eastAsia" w:ascii="仿宋" w:hAnsi="仿宋" w:eastAsia="仿宋"/>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7"/>
        <w:numPr>
          <w:ilvl w:val="0"/>
          <w:numId w:val="1"/>
        </w:numPr>
        <w:spacing w:before="156" w:beforeLines="50" w:line="360" w:lineRule="auto"/>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7"/>
        <w:numPr>
          <w:ilvl w:val="0"/>
          <w:numId w:val="1"/>
        </w:numPr>
        <w:spacing w:before="156"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7"/>
        <w:spacing w:before="156" w:beforeLines="50" w:line="360" w:lineRule="auto"/>
        <w:ind w:firstLine="0"/>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rPr>
          <w:rFonts w:ascii="仿宋" w:hAnsi="仿宋" w:eastAsia="仿宋"/>
          <w:kern w:val="0"/>
          <w:sz w:val="24"/>
        </w:rPr>
      </w:pPr>
      <w:r>
        <w:rPr>
          <w:rFonts w:hint="eastAsia" w:ascii="仿宋" w:hAnsi="仿宋" w:eastAsia="仿宋"/>
          <w:kern w:val="0"/>
          <w:sz w:val="24"/>
        </w:rPr>
        <w:t>★1.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pPr>
        <w:spacing w:line="360" w:lineRule="auto"/>
        <w:rPr>
          <w:rFonts w:ascii="仿宋" w:hAnsi="仿宋" w:eastAsia="仿宋"/>
          <w:kern w:val="0"/>
          <w:sz w:val="24"/>
        </w:rPr>
      </w:pPr>
      <w:r>
        <w:rPr>
          <w:rFonts w:hint="eastAsia" w:ascii="仿宋" w:hAnsi="仿宋" w:eastAsia="仿宋"/>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spacing w:line="360" w:lineRule="auto"/>
        <w:rPr>
          <w:rFonts w:ascii="仿宋" w:hAnsi="仿宋" w:eastAsia="仿宋"/>
          <w:bCs/>
          <w:sz w:val="24"/>
        </w:rPr>
      </w:pPr>
      <w:r>
        <w:rPr>
          <w:rFonts w:hint="eastAsia" w:ascii="仿宋" w:hAnsi="仿宋" w:eastAsia="仿宋"/>
          <w:kern w:val="0"/>
          <w:sz w:val="24"/>
        </w:rPr>
        <w:t>5．投标产品的包装应符合《财政部等三部门联合印发商品包装和快递包装政府采购需求标准（试行）》（财办库〔2020〕123号）的规定。</w:t>
      </w:r>
    </w:p>
    <w:p>
      <w:pPr>
        <w:pStyle w:val="17"/>
        <w:spacing w:before="156"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pPr>
        <w:pStyle w:val="17"/>
        <w:snapToGrid/>
        <w:spacing w:before="156"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457"/>
        <w:gridCol w:w="258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478"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包号</w:t>
            </w:r>
          </w:p>
        </w:tc>
        <w:tc>
          <w:tcPr>
            <w:tcW w:w="2028"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标的名称</w:t>
            </w:r>
          </w:p>
        </w:tc>
        <w:tc>
          <w:tcPr>
            <w:tcW w:w="1515"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数量</w:t>
            </w:r>
          </w:p>
        </w:tc>
        <w:tc>
          <w:tcPr>
            <w:tcW w:w="979"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78" w:type="pct"/>
            <w:shd w:val="clear" w:color="auto" w:fill="auto"/>
            <w:noWrap/>
            <w:vAlign w:val="center"/>
          </w:tcPr>
          <w:p>
            <w:pPr>
              <w:jc w:val="center"/>
              <w:rPr>
                <w:rFonts w:ascii="仿宋" w:hAnsi="仿宋" w:eastAsia="仿宋" w:cs="宋体"/>
                <w:sz w:val="24"/>
              </w:rPr>
            </w:pPr>
            <w:r>
              <w:rPr>
                <w:rFonts w:hint="eastAsia" w:ascii="仿宋" w:hAnsi="仿宋" w:eastAsia="仿宋"/>
                <w:sz w:val="24"/>
              </w:rPr>
              <w:t>1</w:t>
            </w:r>
          </w:p>
        </w:tc>
        <w:tc>
          <w:tcPr>
            <w:tcW w:w="2028"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试剂材料采购1</w:t>
            </w:r>
          </w:p>
        </w:tc>
        <w:tc>
          <w:tcPr>
            <w:tcW w:w="1515"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sz w:val="24"/>
              </w:rPr>
              <w:t>1批（详见下文）</w:t>
            </w:r>
          </w:p>
        </w:tc>
        <w:tc>
          <w:tcPr>
            <w:tcW w:w="979" w:type="pct"/>
            <w:vAlign w:val="center"/>
          </w:tcPr>
          <w:p>
            <w:pPr>
              <w:widowControl/>
              <w:jc w:val="center"/>
              <w:rPr>
                <w:rFonts w:ascii="仿宋" w:hAnsi="仿宋" w:eastAsia="仿宋"/>
                <w:sz w:val="24"/>
              </w:rPr>
            </w:pPr>
            <w:r>
              <w:rPr>
                <w:rFonts w:hint="eastAsia" w:ascii="仿宋" w:hAnsi="仿宋" w:eastAsia="仿宋"/>
                <w:sz w:val="24"/>
              </w:rPr>
              <w:t>详见下文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78" w:type="pct"/>
            <w:shd w:val="clear" w:color="auto" w:fill="auto"/>
            <w:noWrap/>
            <w:vAlign w:val="center"/>
          </w:tcPr>
          <w:p>
            <w:pPr>
              <w:jc w:val="center"/>
              <w:rPr>
                <w:rFonts w:ascii="仿宋" w:hAnsi="仿宋" w:eastAsia="仿宋"/>
                <w:sz w:val="24"/>
              </w:rPr>
            </w:pPr>
            <w:r>
              <w:rPr>
                <w:rFonts w:hint="eastAsia" w:ascii="仿宋" w:hAnsi="仿宋" w:eastAsia="仿宋"/>
                <w:sz w:val="24"/>
              </w:rPr>
              <w:t>2</w:t>
            </w:r>
          </w:p>
        </w:tc>
        <w:tc>
          <w:tcPr>
            <w:tcW w:w="2028"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试剂材料采购2</w:t>
            </w:r>
          </w:p>
        </w:tc>
        <w:tc>
          <w:tcPr>
            <w:tcW w:w="1515" w:type="pct"/>
            <w:shd w:val="clear" w:color="auto" w:fill="auto"/>
            <w:noWrap/>
            <w:vAlign w:val="center"/>
          </w:tcPr>
          <w:p>
            <w:pPr>
              <w:widowControl/>
              <w:jc w:val="center"/>
              <w:rPr>
                <w:rFonts w:ascii="仿宋" w:hAnsi="仿宋" w:eastAsia="仿宋" w:cs="宋体"/>
                <w:kern w:val="0"/>
                <w:sz w:val="24"/>
              </w:rPr>
            </w:pPr>
            <w:r>
              <w:rPr>
                <w:rFonts w:hint="eastAsia" w:ascii="仿宋" w:hAnsi="仿宋" w:eastAsia="仿宋"/>
                <w:sz w:val="24"/>
              </w:rPr>
              <w:t>1批（详见下文）</w:t>
            </w:r>
          </w:p>
        </w:tc>
        <w:tc>
          <w:tcPr>
            <w:tcW w:w="979" w:type="pct"/>
            <w:vAlign w:val="center"/>
          </w:tcPr>
          <w:p>
            <w:pPr>
              <w:widowControl/>
              <w:jc w:val="center"/>
              <w:rPr>
                <w:rFonts w:ascii="仿宋" w:hAnsi="仿宋" w:eastAsia="仿宋"/>
                <w:sz w:val="24"/>
              </w:rPr>
            </w:pPr>
            <w:r>
              <w:rPr>
                <w:rFonts w:hint="eastAsia" w:ascii="仿宋" w:hAnsi="仿宋" w:eastAsia="仿宋"/>
                <w:sz w:val="24"/>
              </w:rPr>
              <w:t>详见下文</w:t>
            </w:r>
          </w:p>
        </w:tc>
      </w:tr>
    </w:tbl>
    <w:p>
      <w:pPr>
        <w:pStyle w:val="17"/>
        <w:snapToGrid/>
        <w:spacing w:before="156" w:beforeLines="50" w:line="360" w:lineRule="auto"/>
        <w:ind w:left="-208" w:leftChars="-99" w:firstLine="241" w:firstLineChars="100"/>
        <w:rPr>
          <w:rFonts w:ascii="仿宋" w:hAnsi="仿宋" w:eastAsia="仿宋"/>
          <w:b/>
          <w:szCs w:val="24"/>
        </w:rPr>
      </w:pPr>
      <w:r>
        <w:rPr>
          <w:rFonts w:hint="eastAsia" w:ascii="仿宋" w:hAnsi="仿宋" w:eastAsia="仿宋"/>
          <w:b/>
          <w:szCs w:val="24"/>
        </w:rPr>
        <w:t>第1包具体明细：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540"/>
        <w:gridCol w:w="709"/>
        <w:gridCol w:w="850"/>
        <w:gridCol w:w="156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序号</w:t>
            </w:r>
          </w:p>
        </w:tc>
        <w:tc>
          <w:tcPr>
            <w:tcW w:w="2077" w:type="pct"/>
            <w:shd w:val="clear" w:color="auto" w:fill="auto"/>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名称</w:t>
            </w:r>
          </w:p>
        </w:tc>
        <w:tc>
          <w:tcPr>
            <w:tcW w:w="416" w:type="pct"/>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单位</w:t>
            </w:r>
          </w:p>
        </w:tc>
        <w:tc>
          <w:tcPr>
            <w:tcW w:w="499" w:type="pct"/>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数量</w:t>
            </w:r>
          </w:p>
        </w:tc>
        <w:tc>
          <w:tcPr>
            <w:tcW w:w="917" w:type="pct"/>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单价</w:t>
            </w:r>
          </w:p>
          <w:p>
            <w:pPr>
              <w:widowControl/>
              <w:jc w:val="center"/>
              <w:rPr>
                <w:rFonts w:ascii="仿宋" w:hAnsi="仿宋" w:eastAsia="仿宋" w:cs="宋体"/>
                <w:b/>
                <w:kern w:val="0"/>
                <w:szCs w:val="21"/>
              </w:rPr>
            </w:pPr>
            <w:r>
              <w:rPr>
                <w:rFonts w:hint="eastAsia" w:ascii="仿宋" w:hAnsi="仿宋" w:eastAsia="仿宋" w:cs="宋体"/>
                <w:b/>
                <w:kern w:val="0"/>
                <w:szCs w:val="21"/>
              </w:rPr>
              <w:t>（人民币元）</w:t>
            </w:r>
          </w:p>
        </w:tc>
        <w:tc>
          <w:tcPr>
            <w:tcW w:w="693" w:type="pct"/>
            <w:shd w:val="clear" w:color="auto" w:fill="auto"/>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封口膜</w:t>
            </w:r>
          </w:p>
        </w:tc>
        <w:tc>
          <w:tcPr>
            <w:tcW w:w="416" w:type="pct"/>
            <w:vAlign w:val="center"/>
          </w:tcPr>
          <w:p>
            <w:pPr>
              <w:jc w:val="center"/>
              <w:rPr>
                <w:rFonts w:ascii="仿宋" w:hAnsi="仿宋" w:eastAsia="仿宋" w:cs="宋体"/>
                <w:szCs w:val="21"/>
              </w:rPr>
            </w:pPr>
            <w:r>
              <w:rPr>
                <w:rFonts w:hint="eastAsia" w:ascii="仿宋" w:hAnsi="仿宋" w:eastAsia="仿宋"/>
                <w:szCs w:val="21"/>
              </w:rPr>
              <w:t>卷</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175.00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b/>
                <w:bCs/>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无菌吸头（1ml）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291.00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b/>
                <w:bCs/>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无菌吸头（0.2ml）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242.50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b/>
                <w:bCs/>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无菌吸头（0.01ml）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242.50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b/>
                <w:bCs/>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无菌离心管（0.5ml）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135.80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无菌离心管（1.5ml）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65.96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1.5mL DNA 低吸附管（PCR clean）</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160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237.65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PVDF膜</w:t>
            </w:r>
          </w:p>
        </w:tc>
        <w:tc>
          <w:tcPr>
            <w:tcW w:w="416" w:type="pct"/>
            <w:vAlign w:val="center"/>
          </w:tcPr>
          <w:p>
            <w:pPr>
              <w:jc w:val="center"/>
              <w:rPr>
                <w:rFonts w:ascii="仿宋" w:hAnsi="仿宋" w:eastAsia="仿宋" w:cs="宋体"/>
                <w:szCs w:val="21"/>
              </w:rPr>
            </w:pPr>
            <w:r>
              <w:rPr>
                <w:rFonts w:hint="eastAsia" w:ascii="仿宋" w:hAnsi="仿宋" w:eastAsia="仿宋"/>
                <w:szCs w:val="21"/>
              </w:rPr>
              <w:t>卷</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2,300.00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10ml移液管</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291.00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15ml离心管</w:t>
            </w:r>
          </w:p>
        </w:tc>
        <w:tc>
          <w:tcPr>
            <w:tcW w:w="416" w:type="pct"/>
            <w:vAlign w:val="center"/>
          </w:tcPr>
          <w:p>
            <w:pPr>
              <w:jc w:val="center"/>
              <w:rPr>
                <w:rFonts w:ascii="仿宋" w:hAnsi="仿宋" w:eastAsia="仿宋" w:cs="宋体"/>
                <w:szCs w:val="21"/>
              </w:rPr>
            </w:pPr>
            <w:r>
              <w:rPr>
                <w:rFonts w:hint="eastAsia" w:ascii="仿宋" w:hAnsi="仿宋" w:eastAsia="仿宋"/>
                <w:szCs w:val="21"/>
              </w:rPr>
              <w:t>箱</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776.00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50mL离心管</w:t>
            </w:r>
          </w:p>
        </w:tc>
        <w:tc>
          <w:tcPr>
            <w:tcW w:w="416" w:type="pct"/>
            <w:vAlign w:val="center"/>
          </w:tcPr>
          <w:p>
            <w:pPr>
              <w:jc w:val="center"/>
              <w:rPr>
                <w:rFonts w:ascii="仿宋" w:hAnsi="仿宋" w:eastAsia="仿宋" w:cs="宋体"/>
                <w:szCs w:val="21"/>
              </w:rPr>
            </w:pPr>
            <w:r>
              <w:rPr>
                <w:rFonts w:hint="eastAsia" w:ascii="仿宋" w:hAnsi="仿宋" w:eastAsia="仿宋"/>
                <w:szCs w:val="21"/>
              </w:rPr>
              <w:t>箱</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873.00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25cm直角透气盖培养瓶（斜颈）</w:t>
            </w:r>
          </w:p>
        </w:tc>
        <w:tc>
          <w:tcPr>
            <w:tcW w:w="416" w:type="pct"/>
            <w:vAlign w:val="center"/>
          </w:tcPr>
          <w:p>
            <w:pPr>
              <w:jc w:val="center"/>
              <w:rPr>
                <w:rFonts w:ascii="仿宋" w:hAnsi="仿宋" w:eastAsia="仿宋" w:cs="宋体"/>
                <w:szCs w:val="21"/>
              </w:rPr>
            </w:pPr>
            <w:r>
              <w:rPr>
                <w:rFonts w:hint="eastAsia" w:ascii="仿宋" w:hAnsi="仿宋" w:eastAsia="仿宋"/>
                <w:szCs w:val="21"/>
              </w:rPr>
              <w:t>包</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97.00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10cm直径细胞培养皿</w:t>
            </w:r>
          </w:p>
        </w:tc>
        <w:tc>
          <w:tcPr>
            <w:tcW w:w="416" w:type="pct"/>
            <w:vAlign w:val="center"/>
          </w:tcPr>
          <w:p>
            <w:pPr>
              <w:jc w:val="center"/>
              <w:rPr>
                <w:rFonts w:ascii="仿宋" w:hAnsi="仿宋" w:eastAsia="仿宋" w:cs="宋体"/>
                <w:szCs w:val="21"/>
              </w:rPr>
            </w:pPr>
            <w:r>
              <w:rPr>
                <w:rFonts w:hint="eastAsia" w:ascii="仿宋" w:hAnsi="仿宋" w:eastAsia="仿宋"/>
                <w:szCs w:val="21"/>
              </w:rPr>
              <w:t>包</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58.00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6cm直径细胞培养皿</w:t>
            </w:r>
          </w:p>
        </w:tc>
        <w:tc>
          <w:tcPr>
            <w:tcW w:w="416" w:type="pct"/>
            <w:vAlign w:val="center"/>
          </w:tcPr>
          <w:p>
            <w:pPr>
              <w:jc w:val="center"/>
              <w:rPr>
                <w:rFonts w:ascii="仿宋" w:hAnsi="仿宋" w:eastAsia="仿宋" w:cs="宋体"/>
                <w:szCs w:val="21"/>
              </w:rPr>
            </w:pPr>
            <w:r>
              <w:rPr>
                <w:rFonts w:hint="eastAsia" w:ascii="仿宋" w:hAnsi="仿宋" w:eastAsia="仿宋"/>
                <w:szCs w:val="21"/>
              </w:rPr>
              <w:t>包</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样本冻存管</w:t>
            </w:r>
          </w:p>
        </w:tc>
        <w:tc>
          <w:tcPr>
            <w:tcW w:w="416" w:type="pct"/>
            <w:vAlign w:val="center"/>
          </w:tcPr>
          <w:p>
            <w:pPr>
              <w:jc w:val="center"/>
              <w:rPr>
                <w:rFonts w:ascii="仿宋" w:hAnsi="仿宋" w:eastAsia="仿宋" w:cs="宋体"/>
                <w:szCs w:val="21"/>
              </w:rPr>
            </w:pPr>
            <w:r>
              <w:rPr>
                <w:rFonts w:hint="eastAsia" w:ascii="仿宋" w:hAnsi="仿宋" w:eastAsia="仿宋"/>
                <w:szCs w:val="21"/>
              </w:rPr>
              <w:t>包</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11.64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细胞培养板（96孔）</w:t>
            </w:r>
          </w:p>
        </w:tc>
        <w:tc>
          <w:tcPr>
            <w:tcW w:w="416" w:type="pct"/>
            <w:vAlign w:val="center"/>
          </w:tcPr>
          <w:p>
            <w:pPr>
              <w:jc w:val="center"/>
              <w:rPr>
                <w:rFonts w:ascii="仿宋" w:hAnsi="仿宋" w:eastAsia="仿宋" w:cs="宋体"/>
                <w:szCs w:val="21"/>
              </w:rPr>
            </w:pPr>
            <w:r>
              <w:rPr>
                <w:rFonts w:hint="eastAsia" w:ascii="仿宋" w:hAnsi="仿宋" w:eastAsia="仿宋"/>
                <w:szCs w:val="21"/>
              </w:rPr>
              <w:t>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11.64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细胞培养板（48孔）</w:t>
            </w:r>
          </w:p>
        </w:tc>
        <w:tc>
          <w:tcPr>
            <w:tcW w:w="416" w:type="pct"/>
            <w:vAlign w:val="center"/>
          </w:tcPr>
          <w:p>
            <w:pPr>
              <w:jc w:val="center"/>
              <w:rPr>
                <w:rFonts w:ascii="仿宋" w:hAnsi="仿宋" w:eastAsia="仿宋" w:cs="宋体"/>
                <w:szCs w:val="21"/>
              </w:rPr>
            </w:pPr>
            <w:r>
              <w:rPr>
                <w:rFonts w:hint="eastAsia" w:ascii="仿宋" w:hAnsi="仿宋" w:eastAsia="仿宋"/>
                <w:szCs w:val="21"/>
              </w:rPr>
              <w:t>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11.64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细胞培养板（24孔）</w:t>
            </w:r>
          </w:p>
        </w:tc>
        <w:tc>
          <w:tcPr>
            <w:tcW w:w="416" w:type="pct"/>
            <w:vAlign w:val="center"/>
          </w:tcPr>
          <w:p>
            <w:pPr>
              <w:jc w:val="center"/>
              <w:rPr>
                <w:rFonts w:ascii="仿宋" w:hAnsi="仿宋" w:eastAsia="仿宋" w:cs="宋体"/>
                <w:szCs w:val="21"/>
              </w:rPr>
            </w:pPr>
            <w:r>
              <w:rPr>
                <w:rFonts w:hint="eastAsia" w:ascii="仿宋" w:hAnsi="仿宋" w:eastAsia="仿宋"/>
                <w:szCs w:val="21"/>
              </w:rPr>
              <w:t>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9.00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细胞培养板（12孔）</w:t>
            </w:r>
          </w:p>
        </w:tc>
        <w:tc>
          <w:tcPr>
            <w:tcW w:w="416" w:type="pct"/>
            <w:vAlign w:val="center"/>
          </w:tcPr>
          <w:p>
            <w:pPr>
              <w:jc w:val="center"/>
              <w:rPr>
                <w:rFonts w:ascii="仿宋" w:hAnsi="仿宋" w:eastAsia="仿宋" w:cs="宋体"/>
                <w:szCs w:val="21"/>
              </w:rPr>
            </w:pPr>
            <w:r>
              <w:rPr>
                <w:rFonts w:hint="eastAsia" w:ascii="仿宋" w:hAnsi="仿宋" w:eastAsia="仿宋"/>
                <w:szCs w:val="21"/>
              </w:rPr>
              <w:t>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11.64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细胞培养板（6孔）</w:t>
            </w:r>
          </w:p>
        </w:tc>
        <w:tc>
          <w:tcPr>
            <w:tcW w:w="416" w:type="pct"/>
            <w:vAlign w:val="center"/>
          </w:tcPr>
          <w:p>
            <w:pPr>
              <w:jc w:val="center"/>
              <w:rPr>
                <w:rFonts w:ascii="仿宋" w:hAnsi="仿宋" w:eastAsia="仿宋" w:cs="宋体"/>
                <w:szCs w:val="21"/>
              </w:rPr>
            </w:pPr>
            <w:r>
              <w:rPr>
                <w:rFonts w:hint="eastAsia" w:ascii="仿宋" w:hAnsi="仿宋" w:eastAsia="仿宋"/>
                <w:szCs w:val="21"/>
              </w:rPr>
              <w:t>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0.2ml PCR八排管</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900.00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冻存管1.8mL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1,100.00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冻存管5mL</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1,300.00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厌氧产气袋</w:t>
            </w:r>
          </w:p>
        </w:tc>
        <w:tc>
          <w:tcPr>
            <w:tcW w:w="416" w:type="pct"/>
            <w:vAlign w:val="center"/>
          </w:tcPr>
          <w:p>
            <w:pPr>
              <w:jc w:val="center"/>
              <w:rPr>
                <w:rFonts w:ascii="仿宋" w:hAnsi="仿宋" w:eastAsia="仿宋" w:cs="宋体"/>
                <w:szCs w:val="21"/>
              </w:rPr>
            </w:pPr>
            <w:r>
              <w:rPr>
                <w:rFonts w:hint="eastAsia" w:ascii="仿宋" w:hAnsi="仿宋" w:eastAsia="仿宋"/>
                <w:szCs w:val="21"/>
              </w:rPr>
              <w:t>包</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接种针（环）</w:t>
            </w:r>
          </w:p>
        </w:tc>
        <w:tc>
          <w:tcPr>
            <w:tcW w:w="416" w:type="pct"/>
            <w:vAlign w:val="center"/>
          </w:tcPr>
          <w:p>
            <w:pPr>
              <w:jc w:val="center"/>
              <w:rPr>
                <w:rFonts w:ascii="仿宋" w:hAnsi="仿宋" w:eastAsia="仿宋" w:cs="宋体"/>
                <w:szCs w:val="21"/>
              </w:rPr>
            </w:pPr>
            <w:r>
              <w:rPr>
                <w:rFonts w:hint="eastAsia" w:ascii="仿宋" w:hAnsi="仿宋" w:eastAsia="仿宋"/>
                <w:szCs w:val="21"/>
              </w:rPr>
              <w:t>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微生物增菌管</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40um细胞过滤器</w:t>
            </w:r>
          </w:p>
        </w:tc>
        <w:tc>
          <w:tcPr>
            <w:tcW w:w="416" w:type="pct"/>
            <w:vAlign w:val="center"/>
          </w:tcPr>
          <w:p>
            <w:pPr>
              <w:jc w:val="center"/>
              <w:rPr>
                <w:rFonts w:ascii="仿宋" w:hAnsi="仿宋" w:eastAsia="仿宋" w:cs="宋体"/>
                <w:szCs w:val="21"/>
              </w:rPr>
            </w:pPr>
            <w:r>
              <w:rPr>
                <w:rFonts w:hint="eastAsia" w:ascii="仿宋" w:hAnsi="仿宋" w:eastAsia="仿宋"/>
                <w:szCs w:val="21"/>
              </w:rPr>
              <w:t>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70um细胞过滤器</w:t>
            </w:r>
          </w:p>
        </w:tc>
        <w:tc>
          <w:tcPr>
            <w:tcW w:w="416" w:type="pct"/>
            <w:vAlign w:val="center"/>
          </w:tcPr>
          <w:p>
            <w:pPr>
              <w:jc w:val="center"/>
              <w:rPr>
                <w:rFonts w:ascii="仿宋" w:hAnsi="仿宋" w:eastAsia="仿宋" w:cs="宋体"/>
                <w:szCs w:val="21"/>
              </w:rPr>
            </w:pPr>
            <w:r>
              <w:rPr>
                <w:rFonts w:hint="eastAsia" w:ascii="仿宋" w:hAnsi="仿宋" w:eastAsia="仿宋"/>
                <w:szCs w:val="21"/>
              </w:rPr>
              <w:t>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800.00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29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细胞计数板</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60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824.50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胎牛血清</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60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6,400.00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Trypsin-EDTA (0.05%)</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271.60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Trypsin-EDTA (0.25%)</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182.36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RPMI 1640 培养基</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60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349.20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DMEM 培养基</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150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384.12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Transfection REAGENT</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间充质干细胞无血清培养基</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1,940.00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甘氨酸</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纯水</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465.60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39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TRIZOL试剂</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2,425.00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琼脂糖</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480.00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75%酒精</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19.40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LB液体培养基(干粉)</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97.00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LB固体培养基(干粉)</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194.00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BRAIN HEART INFUSION</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基因组DNA提取试剂盒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4,850.00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TB Green试剂</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41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逆转录试剂</w:t>
            </w:r>
          </w:p>
        </w:tc>
        <w:tc>
          <w:tcPr>
            <w:tcW w:w="416" w:type="pct"/>
            <w:vAlign w:val="center"/>
          </w:tcPr>
          <w:p>
            <w:pPr>
              <w:jc w:val="center"/>
              <w:rPr>
                <w:rFonts w:ascii="仿宋" w:hAnsi="仿宋" w:eastAsia="仿宋" w:cs="宋体"/>
                <w:szCs w:val="21"/>
              </w:rPr>
            </w:pPr>
            <w:r>
              <w:rPr>
                <w:rFonts w:hint="eastAsia" w:ascii="仿宋" w:hAnsi="仿宋" w:eastAsia="仿宋"/>
                <w:szCs w:val="21"/>
              </w:rPr>
              <w:t>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1,800.00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非冻型组织RNA保存液</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49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类器官培养基</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4,500.00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基质胶（Matrigel）</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5,000.00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RNA扩增试剂盒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17,800.00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DNA扩增试剂盒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8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14,000.00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荧光目视检测试剂盒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3,000.00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红细胞裂解液</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4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320.10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dsDNA HS高灵敏分析试剂盒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4,074.00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dsDNA BR Assay Kit分析试剂盒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4,074.00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分子生物学实验的纯净水</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291.00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DNA酶切片段化试剂盒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6,111.00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59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dNTP Mix</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760.48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T4多聚核苷酸激酶</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3,783.00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预混热启动高保真酶</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4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3,104.00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2x  Master Mix</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4,539.60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DNA marker</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291.00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1x PBS</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385.09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核酸染料</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533.50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文库构建试剂盒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19,400.00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分析管</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1,067.00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限制性内切酶</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420.98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69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化学发光底物</w:t>
            </w:r>
          </w:p>
        </w:tc>
        <w:tc>
          <w:tcPr>
            <w:tcW w:w="416" w:type="pct"/>
            <w:vAlign w:val="center"/>
          </w:tcPr>
          <w:p>
            <w:pPr>
              <w:jc w:val="center"/>
              <w:rPr>
                <w:rFonts w:ascii="仿宋" w:hAnsi="仿宋" w:eastAsia="仿宋" w:cs="宋体"/>
                <w:szCs w:val="21"/>
              </w:rPr>
            </w:pPr>
            <w:r>
              <w:rPr>
                <w:rFonts w:hint="eastAsia" w:ascii="仿宋" w:hAnsi="仿宋" w:eastAsia="仿宋"/>
                <w:szCs w:val="21"/>
              </w:rPr>
              <w:t>套</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2,450.00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组蛋白乳酸化抗体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组蛋白巴豆酰化抗体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组蛋白丙酰化抗体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组蛋白丁酰化抗体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组蛋白2-羟基异丁酰化抗体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组蛋白泛素化抗体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组蛋白甲基化抗体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组蛋白乙酰化修饰抗体</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3,395.00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Rabbit Polyclonal anti-m6A antibody</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4,850.00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79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管家基因一抗</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2,425.00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Anti-rabit IgG, HRP-linked Antibody</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1,858.52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荧光标记二抗</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1,940.00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ChIP检测试剂盒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8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4,700.00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SDS-PAGE凝胶配制试剂盒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368.60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点突变试剂盒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3,400.00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线粒体氧化呼吸检测试剂盒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4,656.00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流式细胞分选试剂盒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7,275.00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流式细胞周期检测试剂盒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4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2,153.40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流式凋亡检测试剂盒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1,940.00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89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RNA甲基化测序试剂盒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4,559.00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通用型DNA回收试剂盒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960.00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反转录试剂盒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1,309.50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长片段高保真PCR试剂盒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2,522.00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原位杂交试剂盒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1,241.60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血液/细胞/组织基因组DNA提取试剂盒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3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1,455.00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组织RNA提取试剂盒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1,453.06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质粒小提试剂盒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660.00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质粒大提试剂盒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698.40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Co-IP试剂盒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4,850.00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99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免疫组化固定/通透化处理试剂盒</w:t>
            </w:r>
          </w:p>
        </w:tc>
        <w:tc>
          <w:tcPr>
            <w:tcW w:w="416" w:type="pct"/>
            <w:vAlign w:val="center"/>
          </w:tcPr>
          <w:p>
            <w:pPr>
              <w:jc w:val="center"/>
              <w:rPr>
                <w:rFonts w:ascii="仿宋" w:hAnsi="仿宋" w:eastAsia="仿宋" w:cs="宋体"/>
                <w:szCs w:val="21"/>
              </w:rPr>
            </w:pPr>
            <w:r>
              <w:rPr>
                <w:rFonts w:hint="eastAsia" w:ascii="仿宋" w:hAnsi="仿宋" w:eastAsia="仿宋"/>
                <w:szCs w:val="21"/>
              </w:rPr>
              <w:t>盒</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3,880.00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免疫组化封闭试剂</w:t>
            </w:r>
          </w:p>
        </w:tc>
        <w:tc>
          <w:tcPr>
            <w:tcW w:w="416" w:type="pct"/>
            <w:vAlign w:val="center"/>
          </w:tcPr>
          <w:p>
            <w:pPr>
              <w:jc w:val="center"/>
              <w:rPr>
                <w:rFonts w:ascii="仿宋" w:hAnsi="仿宋" w:eastAsia="仿宋" w:cs="宋体"/>
                <w:szCs w:val="21"/>
              </w:rPr>
            </w:pPr>
            <w:r>
              <w:rPr>
                <w:rFonts w:hint="eastAsia" w:ascii="仿宋" w:hAnsi="仿宋" w:eastAsia="仿宋"/>
                <w:szCs w:val="21"/>
              </w:rPr>
              <w:t>支</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776.00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101</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小动物活体成像染料</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3,927.00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102</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96孔固相萃取板</w:t>
            </w:r>
          </w:p>
        </w:tc>
        <w:tc>
          <w:tcPr>
            <w:tcW w:w="416" w:type="pct"/>
            <w:vAlign w:val="center"/>
          </w:tcPr>
          <w:p>
            <w:pPr>
              <w:jc w:val="center"/>
              <w:rPr>
                <w:rFonts w:ascii="仿宋" w:hAnsi="仿宋" w:eastAsia="仿宋" w:cs="宋体"/>
                <w:szCs w:val="21"/>
              </w:rPr>
            </w:pPr>
            <w:r>
              <w:rPr>
                <w:rFonts w:hint="eastAsia" w:ascii="仿宋" w:hAnsi="仿宋" w:eastAsia="仿宋"/>
                <w:szCs w:val="21"/>
              </w:rPr>
              <w:t>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1,746.00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103</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色谱纯甲醇</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500.00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104</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色谱纯乙醇</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388.00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105</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色谱纯乙腈</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10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607.22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106</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色谱纯异丙醇</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450.00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107</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色谱纯甲酸</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944.78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108</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超纯水</w:t>
            </w:r>
          </w:p>
        </w:tc>
        <w:tc>
          <w:tcPr>
            <w:tcW w:w="416" w:type="pct"/>
            <w:vAlign w:val="center"/>
          </w:tcPr>
          <w:p>
            <w:pPr>
              <w:jc w:val="center"/>
              <w:rPr>
                <w:rFonts w:ascii="仿宋" w:hAnsi="仿宋" w:eastAsia="仿宋" w:cs="宋体"/>
                <w:szCs w:val="21"/>
              </w:rPr>
            </w:pPr>
            <w:r>
              <w:rPr>
                <w:rFonts w:hint="eastAsia" w:ascii="仿宋" w:hAnsi="仿宋" w:eastAsia="仿宋"/>
                <w:szCs w:val="21"/>
              </w:rPr>
              <w:t>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72.75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109</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96孔板</w:t>
            </w:r>
          </w:p>
        </w:tc>
        <w:tc>
          <w:tcPr>
            <w:tcW w:w="416" w:type="pct"/>
            <w:vAlign w:val="center"/>
          </w:tcPr>
          <w:p>
            <w:pPr>
              <w:jc w:val="center"/>
              <w:rPr>
                <w:rFonts w:ascii="仿宋" w:hAnsi="仿宋" w:eastAsia="仿宋" w:cs="宋体"/>
                <w:szCs w:val="21"/>
              </w:rPr>
            </w:pPr>
            <w:r>
              <w:rPr>
                <w:rFonts w:hint="eastAsia" w:ascii="仿宋" w:hAnsi="仿宋" w:eastAsia="仿宋"/>
                <w:szCs w:val="21"/>
              </w:rPr>
              <w:t>箱</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5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1,358.00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98"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110</w:t>
            </w:r>
          </w:p>
        </w:tc>
        <w:tc>
          <w:tcPr>
            <w:tcW w:w="2077" w:type="pct"/>
            <w:shd w:val="clear" w:color="auto" w:fill="auto"/>
            <w:noWrap/>
            <w:vAlign w:val="center"/>
          </w:tcPr>
          <w:p>
            <w:pPr>
              <w:rPr>
                <w:rFonts w:ascii="仿宋" w:hAnsi="仿宋" w:eastAsia="仿宋" w:cs="宋体"/>
                <w:szCs w:val="21"/>
              </w:rPr>
            </w:pPr>
            <w:r>
              <w:rPr>
                <w:rFonts w:hint="eastAsia" w:ascii="仿宋" w:hAnsi="仿宋" w:eastAsia="仿宋"/>
                <w:szCs w:val="21"/>
              </w:rPr>
              <w:t>液氮</w:t>
            </w:r>
          </w:p>
        </w:tc>
        <w:tc>
          <w:tcPr>
            <w:tcW w:w="416" w:type="pct"/>
            <w:vAlign w:val="center"/>
          </w:tcPr>
          <w:p>
            <w:pPr>
              <w:jc w:val="center"/>
              <w:rPr>
                <w:rFonts w:ascii="仿宋" w:hAnsi="仿宋" w:eastAsia="仿宋" w:cs="宋体"/>
                <w:szCs w:val="21"/>
              </w:rPr>
            </w:pPr>
            <w:r>
              <w:rPr>
                <w:rFonts w:hint="eastAsia" w:ascii="仿宋" w:hAnsi="仿宋" w:eastAsia="仿宋"/>
                <w:szCs w:val="21"/>
              </w:rPr>
              <w:t>件</w:t>
            </w:r>
          </w:p>
        </w:tc>
        <w:tc>
          <w:tcPr>
            <w:tcW w:w="499" w:type="pct"/>
            <w:vAlign w:val="center"/>
          </w:tcPr>
          <w:p>
            <w:pPr>
              <w:jc w:val="center"/>
              <w:rPr>
                <w:rFonts w:ascii="仿宋" w:hAnsi="仿宋" w:eastAsia="仿宋" w:cs="宋体"/>
                <w:szCs w:val="21"/>
              </w:rPr>
            </w:pPr>
            <w:r>
              <w:rPr>
                <w:rFonts w:hint="eastAsia" w:ascii="仿宋" w:hAnsi="仿宋" w:eastAsia="仿宋"/>
                <w:szCs w:val="21"/>
              </w:rPr>
              <w:t xml:space="preserve">2,000 </w:t>
            </w:r>
          </w:p>
        </w:tc>
        <w:tc>
          <w:tcPr>
            <w:tcW w:w="917" w:type="pct"/>
            <w:vAlign w:val="center"/>
          </w:tcPr>
          <w:p>
            <w:pPr>
              <w:jc w:val="center"/>
              <w:rPr>
                <w:rFonts w:ascii="仿宋" w:hAnsi="仿宋" w:eastAsia="仿宋" w:cs="宋体"/>
                <w:szCs w:val="21"/>
              </w:rPr>
            </w:pPr>
            <w:r>
              <w:rPr>
                <w:rFonts w:hint="eastAsia" w:ascii="仿宋" w:hAnsi="仿宋" w:eastAsia="仿宋"/>
                <w:szCs w:val="21"/>
              </w:rPr>
              <w:t xml:space="preserve">5.00 </w:t>
            </w:r>
          </w:p>
        </w:tc>
        <w:tc>
          <w:tcPr>
            <w:tcW w:w="693" w:type="pct"/>
            <w:shd w:val="clear" w:color="auto" w:fill="auto"/>
            <w:noWrap/>
            <w:vAlign w:val="center"/>
          </w:tcPr>
          <w:p>
            <w:pPr>
              <w:jc w:val="center"/>
              <w:rPr>
                <w:rFonts w:ascii="仿宋" w:hAnsi="仿宋" w:eastAsia="仿宋" w:cs="宋体"/>
                <w:szCs w:val="21"/>
              </w:rPr>
            </w:pPr>
            <w:r>
              <w:rPr>
                <w:rFonts w:hint="eastAsia" w:ascii="仿宋" w:hAnsi="仿宋" w:eastAsia="仿宋"/>
                <w:szCs w:val="21"/>
              </w:rPr>
              <w:t>否</w:t>
            </w:r>
          </w:p>
        </w:tc>
      </w:tr>
    </w:tbl>
    <w:p>
      <w:pPr>
        <w:pStyle w:val="17"/>
        <w:snapToGrid/>
        <w:spacing w:before="156" w:beforeLines="50" w:line="360" w:lineRule="auto"/>
        <w:ind w:left="-208" w:leftChars="-99" w:firstLine="241" w:firstLineChars="100"/>
        <w:rPr>
          <w:rFonts w:ascii="仿宋" w:hAnsi="仿宋" w:eastAsia="仿宋"/>
          <w:b/>
          <w:szCs w:val="24"/>
        </w:rPr>
      </w:pPr>
      <w:r>
        <w:rPr>
          <w:rFonts w:hint="eastAsia" w:ascii="仿宋" w:hAnsi="仿宋" w:eastAsia="仿宋"/>
          <w:b/>
          <w:szCs w:val="24"/>
        </w:rPr>
        <w:t>第2包具体明细：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048"/>
        <w:gridCol w:w="685"/>
        <w:gridCol w:w="983"/>
        <w:gridCol w:w="1418"/>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4" w:type="pct"/>
            <w:shd w:val="clear" w:color="auto" w:fill="auto"/>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序号</w:t>
            </w:r>
          </w:p>
        </w:tc>
        <w:tc>
          <w:tcPr>
            <w:tcW w:w="1788" w:type="pct"/>
            <w:shd w:val="clear" w:color="auto" w:fill="auto"/>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名称</w:t>
            </w:r>
          </w:p>
        </w:tc>
        <w:tc>
          <w:tcPr>
            <w:tcW w:w="402" w:type="pct"/>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单位</w:t>
            </w:r>
          </w:p>
        </w:tc>
        <w:tc>
          <w:tcPr>
            <w:tcW w:w="577" w:type="pct"/>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数量</w:t>
            </w:r>
          </w:p>
        </w:tc>
        <w:tc>
          <w:tcPr>
            <w:tcW w:w="832" w:type="pct"/>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单价</w:t>
            </w:r>
          </w:p>
          <w:p>
            <w:pPr>
              <w:widowControl/>
              <w:jc w:val="center"/>
              <w:rPr>
                <w:rFonts w:ascii="仿宋" w:hAnsi="仿宋" w:eastAsia="仿宋" w:cs="宋体"/>
                <w:b/>
                <w:kern w:val="0"/>
                <w:szCs w:val="21"/>
              </w:rPr>
            </w:pPr>
            <w:r>
              <w:rPr>
                <w:rFonts w:hint="eastAsia" w:ascii="仿宋" w:hAnsi="仿宋" w:eastAsia="仿宋" w:cs="宋体"/>
                <w:b/>
                <w:kern w:val="0"/>
                <w:szCs w:val="21"/>
              </w:rPr>
              <w:t>（人民币元）</w:t>
            </w:r>
          </w:p>
        </w:tc>
        <w:tc>
          <w:tcPr>
            <w:tcW w:w="1027" w:type="pct"/>
            <w:shd w:val="clear" w:color="auto" w:fill="auto"/>
            <w:noWrap/>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74"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788" w:type="pct"/>
            <w:shd w:val="clear" w:color="auto" w:fill="auto"/>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C57小鼠</w:t>
            </w:r>
          </w:p>
        </w:tc>
        <w:tc>
          <w:tcPr>
            <w:tcW w:w="402" w:type="pct"/>
            <w:vAlign w:val="center"/>
          </w:tcPr>
          <w:p>
            <w:pPr>
              <w:jc w:val="center"/>
              <w:rPr>
                <w:rFonts w:ascii="仿宋" w:hAnsi="仿宋" w:eastAsia="仿宋" w:cs="宋体"/>
                <w:szCs w:val="21"/>
              </w:rPr>
            </w:pPr>
            <w:r>
              <w:rPr>
                <w:rFonts w:ascii="仿宋" w:hAnsi="仿宋" w:eastAsia="仿宋" w:cs="宋体"/>
                <w:szCs w:val="21"/>
              </w:rPr>
              <w:t>只</w:t>
            </w:r>
          </w:p>
        </w:tc>
        <w:tc>
          <w:tcPr>
            <w:tcW w:w="577"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25</w:t>
            </w:r>
            <w:r>
              <w:rPr>
                <w:rFonts w:ascii="仿宋" w:hAnsi="仿宋" w:eastAsia="仿宋" w:cs="宋体"/>
                <w:kern w:val="0"/>
                <w:szCs w:val="21"/>
              </w:rPr>
              <w:t>00</w:t>
            </w:r>
          </w:p>
        </w:tc>
        <w:tc>
          <w:tcPr>
            <w:tcW w:w="832"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50</w:t>
            </w:r>
          </w:p>
        </w:tc>
        <w:tc>
          <w:tcPr>
            <w:tcW w:w="1027" w:type="pct"/>
            <w:shd w:val="clear" w:color="auto" w:fill="auto"/>
            <w:noWrap/>
            <w:vAlign w:val="center"/>
          </w:tcPr>
          <w:p>
            <w:pPr>
              <w:jc w:val="center"/>
              <w:rPr>
                <w:rFonts w:ascii="仿宋" w:hAnsi="仿宋" w:eastAsia="仿宋" w:cs="宋体"/>
                <w:szCs w:val="21"/>
              </w:rPr>
            </w:pPr>
            <w:r>
              <w:rPr>
                <w:rFonts w:ascii="仿宋" w:hAnsi="仿宋" w:eastAsia="仿宋"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74" w:type="pct"/>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1788" w:type="pct"/>
            <w:shd w:val="clear" w:color="auto" w:fill="auto"/>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基因敲除鼠</w:t>
            </w:r>
          </w:p>
        </w:tc>
        <w:tc>
          <w:tcPr>
            <w:tcW w:w="402" w:type="pct"/>
            <w:vAlign w:val="center"/>
          </w:tcPr>
          <w:p>
            <w:pPr>
              <w:jc w:val="center"/>
              <w:rPr>
                <w:rFonts w:ascii="仿宋" w:hAnsi="仿宋" w:eastAsia="仿宋" w:cs="宋体"/>
                <w:szCs w:val="21"/>
              </w:rPr>
            </w:pPr>
            <w:r>
              <w:rPr>
                <w:rFonts w:ascii="仿宋" w:hAnsi="仿宋" w:eastAsia="仿宋" w:cs="宋体"/>
                <w:szCs w:val="21"/>
              </w:rPr>
              <w:t>只</w:t>
            </w:r>
          </w:p>
        </w:tc>
        <w:tc>
          <w:tcPr>
            <w:tcW w:w="577" w:type="pct"/>
            <w:vAlign w:val="center"/>
          </w:tcPr>
          <w:p>
            <w:pPr>
              <w:widowControl/>
              <w:jc w:val="center"/>
              <w:rPr>
                <w:rFonts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0</w:t>
            </w:r>
          </w:p>
        </w:tc>
        <w:tc>
          <w:tcPr>
            <w:tcW w:w="832"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15000</w:t>
            </w:r>
          </w:p>
        </w:tc>
        <w:tc>
          <w:tcPr>
            <w:tcW w:w="1027" w:type="pct"/>
            <w:shd w:val="clear" w:color="auto" w:fill="auto"/>
            <w:noWrap/>
            <w:vAlign w:val="center"/>
          </w:tcPr>
          <w:p>
            <w:pPr>
              <w:jc w:val="center"/>
              <w:rPr>
                <w:rFonts w:ascii="仿宋" w:hAnsi="仿宋" w:eastAsia="仿宋" w:cs="宋体"/>
                <w:szCs w:val="21"/>
              </w:rPr>
            </w:pPr>
            <w:r>
              <w:rPr>
                <w:rFonts w:ascii="仿宋" w:hAnsi="仿宋" w:eastAsia="仿宋" w:cs="宋体"/>
                <w:szCs w:val="21"/>
              </w:rPr>
              <w:t>否</w:t>
            </w:r>
          </w:p>
        </w:tc>
      </w:tr>
    </w:tbl>
    <w:p>
      <w:pPr>
        <w:pStyle w:val="17"/>
        <w:snapToGrid/>
        <w:spacing w:before="156" w:beforeLines="50" w:line="360" w:lineRule="auto"/>
        <w:ind w:left="-208" w:firstLine="0"/>
        <w:rPr>
          <w:rFonts w:ascii="仿宋" w:hAnsi="仿宋" w:eastAsia="仿宋"/>
          <w:b/>
          <w:szCs w:val="24"/>
        </w:rPr>
      </w:pPr>
      <w:commentRangeStart w:id="0"/>
      <w:r>
        <w:rPr>
          <w:rFonts w:hint="eastAsia" w:ascii="仿宋" w:hAnsi="仿宋" w:eastAsia="仿宋" w:cs="宋体"/>
          <w:b/>
          <w:sz w:val="21"/>
          <w:szCs w:val="21"/>
        </w:rPr>
        <w:t>注：投标人报价均不能超过上述试剂耗材单价，否则按废标处理。</w:t>
      </w:r>
      <w:commentRangeEnd w:id="0"/>
      <w:r>
        <w:rPr>
          <w:rStyle w:val="16"/>
          <w:rFonts w:ascii="Calibri" w:hAnsi="Calibri"/>
        </w:rPr>
        <w:commentReference w:id="0"/>
      </w:r>
    </w:p>
    <w:p>
      <w:pPr>
        <w:pStyle w:val="17"/>
        <w:snapToGrid/>
        <w:spacing w:before="156"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pPr>
        <w:tabs>
          <w:tab w:val="left" w:pos="900"/>
        </w:tabs>
        <w:spacing w:before="156" w:beforeLines="50" w:line="360" w:lineRule="auto"/>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采购项目（标的）交付的时间：根据客户下达项目实际进展下达订单后30个工作日将全部试剂/耗材送到客户指定地点。</w:t>
      </w:r>
    </w:p>
    <w:p>
      <w:pPr>
        <w:spacing w:before="156" w:beforeLines="50" w:line="360" w:lineRule="auto"/>
        <w:rPr>
          <w:rFonts w:ascii="仿宋" w:hAnsi="仿宋" w:eastAsia="仿宋"/>
          <w:sz w:val="24"/>
          <w:u w:val="single"/>
        </w:rPr>
      </w:pPr>
      <w:r>
        <w:rPr>
          <w:rFonts w:hint="eastAsia" w:ascii="仿宋" w:hAnsi="仿宋" w:eastAsia="仿宋" w:cs="宋体"/>
          <w:sz w:val="24"/>
        </w:rPr>
        <w:t>2、采购项目（标的）交付的地点：首都儿科研究所指定地点。</w:t>
      </w:r>
    </w:p>
    <w:p>
      <w:pPr>
        <w:pStyle w:val="17"/>
        <w:spacing w:before="156"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tabs>
          <w:tab w:val="left" w:pos="900"/>
        </w:tabs>
        <w:spacing w:before="156" w:beforeLines="50" w:line="360" w:lineRule="auto"/>
        <w:ind w:firstLine="482" w:firstLineChars="200"/>
        <w:rPr>
          <w:rFonts w:ascii="仿宋" w:hAnsi="仿宋" w:eastAsia="仿宋"/>
          <w:b/>
          <w:sz w:val="24"/>
        </w:rPr>
      </w:pPr>
      <w:r>
        <w:rPr>
          <w:rFonts w:hint="eastAsia" w:ascii="仿宋" w:hAnsi="仿宋" w:eastAsia="仿宋"/>
          <w:b/>
          <w:sz w:val="24"/>
        </w:rPr>
        <w:t>第1包：</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响应时间：所供应货物非人为损坏出现问题，投标人在接到正式通知后 1 小时内响应， 4 小时内到达现场进行答疑，解决问题时间不超过 24小时若不能在上述承诺的时间内解决问题，则在 3 个工作日内提供与原问题产品同品牌规格型号的全新产品服务，期间产生的所有费用均有投标人承担。</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供货时间要求：试剂材料可分批供货，随用随供，按采购人要求供货。</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产品效期保证：对于临近效期的产品，投标人应根据采购人要求及时予以无偿更换产品。</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上门技术服务：技术人员免费为采购人现场做技术培训和建立分析方法，每年不定期走访客户4次以上。</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售后地址及联系方式：提供在项目所在地设有的维修及售后服务网点具体分布情况，包括网点地址、电话、联系人等。</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升级服务：若产品更新升级，及时与采购人沟通并进行免费升级服务。</w:t>
      </w:r>
    </w:p>
    <w:p>
      <w:pPr>
        <w:pStyle w:val="7"/>
        <w:numPr>
          <w:ilvl w:val="0"/>
          <w:numId w:val="2"/>
        </w:numPr>
        <w:spacing w:before="156" w:beforeLines="50" w:line="360" w:lineRule="auto"/>
        <w:rPr>
          <w:rFonts w:hint="default" w:ascii="仿宋" w:hAnsi="仿宋" w:eastAsia="仿宋"/>
          <w:bCs/>
          <w:sz w:val="24"/>
          <w:szCs w:val="24"/>
        </w:rPr>
      </w:pPr>
      <w:r>
        <w:rPr>
          <w:rFonts w:ascii="仿宋" w:hAnsi="仿宋" w:eastAsia="仿宋"/>
          <w:bCs/>
          <w:sz w:val="24"/>
          <w:szCs w:val="24"/>
        </w:rPr>
        <w:t>质量担保：要求所有提供的产品及检测技术均符合行业有关标准进行生产、检验合格的产品或技术，能完全满足采购人的技术要求。</w:t>
      </w:r>
    </w:p>
    <w:p>
      <w:pPr>
        <w:pStyle w:val="7"/>
        <w:numPr>
          <w:ilvl w:val="0"/>
          <w:numId w:val="2"/>
        </w:numPr>
        <w:spacing w:before="156" w:beforeLines="50" w:line="360" w:lineRule="auto"/>
        <w:rPr>
          <w:rFonts w:hint="default" w:ascii="仿宋" w:hAnsi="仿宋" w:eastAsia="仿宋"/>
          <w:b/>
          <w:sz w:val="24"/>
          <w:szCs w:val="24"/>
        </w:rPr>
      </w:pPr>
      <w:r>
        <w:rPr>
          <w:rFonts w:ascii="仿宋" w:hAnsi="仿宋" w:eastAsia="仿宋"/>
          <w:bCs/>
          <w:sz w:val="24"/>
          <w:szCs w:val="24"/>
        </w:rPr>
        <w:t>中标承诺：保证中标后,投标人在合同规定的时间内有专业项目经理定期汇报所涉及该项目中任何产品的供货进展及售后服务。投标人的项目管理人员及相关技术人员得到合理调配，实现合同期内完成相关工程量。</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（二）采购标的需满足的服务期限要求</w:t>
      </w:r>
    </w:p>
    <w:p>
      <w:pPr>
        <w:tabs>
          <w:tab w:val="left" w:pos="900"/>
        </w:tabs>
        <w:spacing w:before="156" w:beforeLines="50" w:line="360" w:lineRule="auto"/>
        <w:rPr>
          <w:rFonts w:ascii="仿宋" w:hAnsi="仿宋" w:eastAsia="仿宋"/>
          <w:sz w:val="24"/>
        </w:rPr>
      </w:pPr>
      <w:r>
        <w:rPr>
          <w:rFonts w:hint="eastAsia" w:ascii="仿宋" w:hAnsi="仿宋" w:eastAsia="仿宋"/>
          <w:sz w:val="24"/>
        </w:rPr>
        <w:t>1.质量保证期（保修期）及服务要求：提供的试剂/耗材不低于12个月的质量保证期。</w:t>
      </w:r>
    </w:p>
    <w:p>
      <w:pPr>
        <w:pStyle w:val="17"/>
        <w:spacing w:before="156" w:beforeLines="50" w:line="360" w:lineRule="auto"/>
        <w:ind w:firstLine="0"/>
        <w:rPr>
          <w:rFonts w:ascii="仿宋" w:hAnsi="仿宋" w:eastAsia="仿宋"/>
          <w:b/>
          <w:szCs w:val="24"/>
        </w:rPr>
      </w:pPr>
      <w:r>
        <w:rPr>
          <w:rFonts w:hint="eastAsia" w:ascii="仿宋" w:hAnsi="仿宋" w:eastAsia="仿宋"/>
          <w:b/>
          <w:szCs w:val="24"/>
        </w:rPr>
        <w:t>五、采购标的物验收标准</w:t>
      </w:r>
    </w:p>
    <w:p>
      <w:pPr>
        <w:tabs>
          <w:tab w:val="left" w:pos="900"/>
        </w:tabs>
        <w:spacing w:before="156" w:beforeLines="50" w:line="360" w:lineRule="auto"/>
        <w:rPr>
          <w:rFonts w:ascii="仿宋" w:hAnsi="仿宋" w:eastAsia="仿宋"/>
          <w:sz w:val="24"/>
        </w:rPr>
      </w:pPr>
      <w:r>
        <w:rPr>
          <w:rFonts w:hint="eastAsia" w:ascii="仿宋" w:hAnsi="仿宋" w:eastAsia="仿宋"/>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pPr>
        <w:tabs>
          <w:tab w:val="left" w:pos="900"/>
        </w:tabs>
        <w:spacing w:before="156" w:beforeLines="50" w:line="360" w:lineRule="auto"/>
        <w:rPr>
          <w:rFonts w:ascii="仿宋" w:hAnsi="仿宋" w:eastAsia="仿宋"/>
          <w:sz w:val="24"/>
        </w:rPr>
      </w:pPr>
      <w:r>
        <w:rPr>
          <w:rFonts w:hint="eastAsia" w:ascii="仿宋" w:hAnsi="仿宋" w:eastAsia="仿宋"/>
          <w:sz w:val="24"/>
        </w:rPr>
        <w:t>2. 货物运抵采购项目（标的）交付的地点后，采购人组织验收，由采购人组织验收小组，对货物的数量、外观、包装、质量、安全、功能及性能等进行验收，项目验收依据为采购合同、招标文件和投标文件。验收小组将根据验收情况制作验收备忘录并签署验收意见。</w:t>
      </w:r>
    </w:p>
    <w:p>
      <w:pPr>
        <w:tabs>
          <w:tab w:val="left" w:pos="900"/>
        </w:tabs>
        <w:spacing w:before="156" w:beforeLines="50" w:line="360" w:lineRule="auto"/>
        <w:rPr>
          <w:rFonts w:ascii="仿宋" w:hAnsi="仿宋" w:eastAsia="仿宋"/>
          <w:sz w:val="24"/>
        </w:rPr>
      </w:pPr>
      <w:r>
        <w:rPr>
          <w:rFonts w:hint="eastAsia" w:ascii="仿宋" w:hAnsi="仿宋" w:eastAsia="仿宋"/>
          <w:sz w:val="24"/>
        </w:rPr>
        <w:t>3.投标人应负责使所供计量仪器通过计量部门的验收，并承担相关费用（包括运费）。若需要，应在检测期间提供备用仪器，以便不影响采购人的使用。</w:t>
      </w:r>
    </w:p>
    <w:p>
      <w:pPr>
        <w:tabs>
          <w:tab w:val="left" w:pos="900"/>
        </w:tabs>
        <w:spacing w:before="156" w:beforeLines="50" w:line="360" w:lineRule="auto"/>
        <w:rPr>
          <w:rFonts w:ascii="仿宋" w:hAnsi="仿宋" w:eastAsia="仿宋"/>
          <w:sz w:val="24"/>
        </w:rPr>
      </w:pPr>
      <w:r>
        <w:rPr>
          <w:rFonts w:hint="eastAsia" w:ascii="仿宋" w:hAnsi="仿宋" w:eastAsia="仿宋"/>
          <w:sz w:val="24"/>
        </w:rPr>
        <w:t>4. 在采购标的货物送达时，双方进行验收，试剂类产品在使用过程中如出现问题应在1小时内响应，严重的应尽快调换。并提供所有的技术支持服务。</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六、采购标的的其他技术、服务等要求</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投标人需按照招标文件要求提供配送方案、售后服务方案等。</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sectPr>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before="120" w:beforeLines="50"/>
        <w:jc w:val="center"/>
        <w:rPr>
          <w:rFonts w:ascii="仿宋" w:hAnsi="仿宋" w:eastAsia="仿宋"/>
          <w:b/>
          <w:sz w:val="24"/>
        </w:rPr>
      </w:pPr>
      <w:bookmarkStart w:id="0" w:name="OLE_LINK3"/>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试剂材料采购1</w:t>
      </w:r>
    </w:p>
    <w:p>
      <w:pPr>
        <w:tabs>
          <w:tab w:val="left" w:pos="900"/>
        </w:tabs>
        <w:spacing w:line="360" w:lineRule="auto"/>
        <w:contextualSpacing/>
        <w:rPr>
          <w:rFonts w:ascii="仿宋" w:hAnsi="仿宋" w:eastAsia="仿宋"/>
          <w:b/>
          <w:szCs w:val="21"/>
        </w:rPr>
      </w:pPr>
      <w:r>
        <w:rPr>
          <w:rFonts w:ascii="仿宋" w:hAnsi="仿宋" w:eastAsia="仿宋"/>
          <w:b/>
          <w:szCs w:val="21"/>
        </w:rPr>
        <w:t>一、商务要求</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响应时间：所供应货物非人为损坏出现问题，投标人在接到正式通知后 1 小时内响应， 4 小时内到达现场进行答疑，解决问题时间不超过 24小时若不能在上述承诺的时间内解决问题，则在 3 个工作日内提供与原问题产品同品牌规格型号的全新产品服务，期间产生的所有费用均有投标人承担。</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供货时间要求：试剂材料可分批供货，随用随供，按采购人要求供货。</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产品效期保证：对于临近效期的产品，投标人应根据采购人要求及时予以无偿更换产品。</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上门技术服务：技术人员免费为采购人现场做技术培训和建立分析方法，每年不定期走访客户4次以上。</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售后地址及联系方式：提供在项目所在地设有的维修及售后服务网点具体分布情况，包括网点地址、电话、联系人等。</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升级服务：若产品更新升级，及时与采购人沟通并进行免费升级服务。</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质量担保：要求所有提供的产品及检测技术均符合行业有关标准进行生产、检验合格的产品或技术，能完全满足采购人的技术要求。</w:t>
      </w:r>
    </w:p>
    <w:p>
      <w:pPr>
        <w:pStyle w:val="7"/>
        <w:numPr>
          <w:ilvl w:val="0"/>
          <w:numId w:val="3"/>
        </w:numPr>
        <w:spacing w:line="360" w:lineRule="auto"/>
        <w:contextualSpacing/>
        <w:rPr>
          <w:rFonts w:hint="default" w:ascii="仿宋" w:hAnsi="仿宋" w:eastAsia="仿宋"/>
          <w:bCs/>
          <w:szCs w:val="21"/>
        </w:rPr>
      </w:pPr>
      <w:r>
        <w:rPr>
          <w:rFonts w:ascii="仿宋" w:hAnsi="仿宋" w:eastAsia="仿宋"/>
          <w:bCs/>
          <w:szCs w:val="21"/>
        </w:rPr>
        <w:t>中标承诺：保证中标后,投标人在合同规定的时间内有专业项目经理定期汇报所涉及该项目中任何产品的供货进展及售后服务。投标人的项目管理人员及相关技术人员得到合理调配，实现合同期内完成相关工程量。</w:t>
      </w:r>
    </w:p>
    <w:p>
      <w:pPr>
        <w:tabs>
          <w:tab w:val="left" w:pos="900"/>
          <w:tab w:val="left" w:pos="3402"/>
        </w:tabs>
        <w:spacing w:line="360" w:lineRule="auto"/>
        <w:contextualSpacing/>
        <w:rPr>
          <w:rFonts w:ascii="仿宋" w:hAnsi="仿宋" w:eastAsia="仿宋"/>
          <w:b/>
          <w:szCs w:val="21"/>
        </w:rPr>
      </w:pPr>
      <w:r>
        <w:rPr>
          <w:rFonts w:ascii="仿宋" w:hAnsi="仿宋" w:eastAsia="仿宋"/>
          <w:b/>
          <w:szCs w:val="21"/>
        </w:rPr>
        <w:t>二</w:t>
      </w:r>
      <w:r>
        <w:rPr>
          <w:rFonts w:hint="eastAsia" w:ascii="仿宋" w:hAnsi="仿宋" w:eastAsia="仿宋"/>
          <w:b/>
          <w:szCs w:val="21"/>
        </w:rPr>
        <w:t>、技术要求</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1、封口膜：</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1.1、热塑性自封薄膜，双层，半透明，防水，耐高温，无色无味。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1.2、可以自动封口、可模压，用于对瓶口进行密封。</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1.3、规格：</w:t>
      </w:r>
      <w:r>
        <w:fldChar w:fldCharType="begin"/>
      </w:r>
      <w:r>
        <w:instrText xml:space="preserve"> HYPERLINK "https://www.sigmaaldrich.cn/CN/zh/product/sigma/p7793" </w:instrText>
      </w:r>
      <w:r>
        <w:fldChar w:fldCharType="separate"/>
      </w:r>
      <w:r>
        <w:rPr>
          <w:rFonts w:hint="eastAsia" w:ascii="仿宋" w:hAnsi="仿宋" w:eastAsia="仿宋" w:cs="宋体"/>
          <w:kern w:val="0"/>
          <w:szCs w:val="21"/>
        </w:rPr>
        <w:t>4in.×125ft</w:t>
      </w:r>
      <w:r>
        <w:rPr>
          <w:rFonts w:hint="eastAsia" w:ascii="仿宋" w:hAnsi="仿宋" w:eastAsia="仿宋" w:cs="宋体"/>
          <w:kern w:val="0"/>
          <w:szCs w:val="21"/>
        </w:rPr>
        <w:fldChar w:fldCharType="end"/>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 xml:space="preserve">1.4、20卷。 </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2</w:t>
      </w:r>
      <w:r>
        <w:rPr>
          <w:rFonts w:hint="eastAsia" w:ascii="仿宋" w:hAnsi="仿宋" w:eastAsia="仿宋" w:cs="宋体"/>
          <w:b/>
          <w:kern w:val="0"/>
          <w:szCs w:val="21"/>
        </w:rPr>
        <w:t>、无菌吸头（1ml）：</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2.1、材料：透明聚丙烯，无菌，无DNA\RNA酶。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2.2、规格：</w:t>
      </w:r>
      <w:r>
        <w:rPr>
          <w:rFonts w:hint="eastAsia" w:ascii="仿宋" w:hAnsi="仿宋" w:eastAsia="仿宋" w:cs="宋体"/>
          <w:color w:val="C00000"/>
          <w:kern w:val="0"/>
          <w:szCs w:val="21"/>
        </w:rPr>
        <w:t>10*96个</w:t>
      </w:r>
      <w:r>
        <w:rPr>
          <w:rFonts w:ascii="仿宋" w:hAnsi="仿宋" w:eastAsia="仿宋" w:cs="宋体"/>
          <w:color w:val="C00000"/>
          <w:kern w:val="0"/>
          <w:szCs w:val="21"/>
        </w:rPr>
        <w:t>/</w:t>
      </w:r>
      <w:r>
        <w:rPr>
          <w:rFonts w:hint="eastAsia" w:ascii="仿宋" w:hAnsi="仿宋" w:eastAsia="仿宋" w:cs="宋体"/>
          <w:color w:val="C00000"/>
          <w:kern w:val="0"/>
          <w:szCs w:val="21"/>
        </w:rPr>
        <w:t>盒</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2.3、数量：100盒。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3、无菌吸头（0.2ml）：</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3.1、材料：透明聚丙烯，无菌，无DNA\RNA酶。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3.2、规格：</w:t>
      </w:r>
      <w:r>
        <w:rPr>
          <w:rFonts w:hint="eastAsia" w:ascii="仿宋" w:hAnsi="仿宋" w:eastAsia="仿宋" w:cs="宋体"/>
          <w:color w:val="C00000"/>
          <w:kern w:val="0"/>
          <w:szCs w:val="21"/>
        </w:rPr>
        <w:t>10*96</w:t>
      </w:r>
      <w:r>
        <w:rPr>
          <w:rFonts w:hint="eastAsia" w:ascii="仿宋" w:hAnsi="仿宋" w:eastAsia="仿宋" w:cs="宋体"/>
          <w:kern w:val="0"/>
          <w:szCs w:val="21"/>
        </w:rPr>
        <w:t>个/盒。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3.3、数量：200盒。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w:t>
      </w:r>
      <w:r>
        <w:rPr>
          <w:rFonts w:hint="eastAsia" w:ascii="仿宋" w:hAnsi="仿宋" w:eastAsia="仿宋"/>
          <w:b/>
          <w:szCs w:val="21"/>
        </w:rPr>
        <w:t>无菌吸头（0.01ml）</w:t>
      </w:r>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4.1、材质：透明聚丙烯，无菌，无DNA\RNA酶。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4.2、规格：</w:t>
      </w:r>
      <w:r>
        <w:rPr>
          <w:rFonts w:hint="eastAsia" w:ascii="仿宋" w:hAnsi="仿宋" w:eastAsia="仿宋" w:cs="宋体"/>
          <w:color w:val="C00000"/>
          <w:kern w:val="0"/>
          <w:szCs w:val="21"/>
        </w:rPr>
        <w:t>10*96</w:t>
      </w:r>
      <w:r>
        <w:rPr>
          <w:rFonts w:hint="eastAsia" w:ascii="仿宋" w:hAnsi="仿宋" w:eastAsia="仿宋" w:cs="宋体"/>
          <w:kern w:val="0"/>
          <w:szCs w:val="21"/>
          <w:highlight w:val="yellow"/>
        </w:rPr>
        <w:t>个/盒</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4.3、数量：100盒。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w:t>
      </w:r>
      <w:r>
        <w:rPr>
          <w:rFonts w:hint="eastAsia" w:ascii="仿宋" w:hAnsi="仿宋" w:eastAsia="仿宋"/>
          <w:b/>
          <w:szCs w:val="21"/>
        </w:rPr>
        <w:t>无菌离心管（0.5ml）</w:t>
      </w:r>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5.1、材料：透明PP，无DNA\RNA酶，</w:t>
      </w:r>
      <w:r>
        <w:rPr>
          <w:rFonts w:hint="eastAsia" w:ascii="仿宋" w:hAnsi="仿宋" w:eastAsia="仿宋" w:cs="宋体"/>
          <w:kern w:val="0"/>
          <w:szCs w:val="21"/>
          <w:highlight w:val="yellow"/>
        </w:rPr>
        <w:t>无菌</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5.2、连盖，带刻度、带密封圈。</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5.3、可以承受最大离心力(RCF)≥20000×g。</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5.4、规格：</w:t>
      </w:r>
      <w:r>
        <w:rPr>
          <w:rFonts w:hint="eastAsia" w:ascii="仿宋" w:hAnsi="仿宋" w:eastAsia="仿宋" w:cs="宋体"/>
          <w:kern w:val="0"/>
          <w:szCs w:val="21"/>
          <w:highlight w:val="yellow"/>
        </w:rPr>
        <w:t>500支/盒。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5.5、数量：100盒。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w:t>
      </w:r>
      <w:r>
        <w:rPr>
          <w:rFonts w:hint="eastAsia" w:ascii="仿宋" w:hAnsi="仿宋" w:eastAsia="仿宋"/>
          <w:b/>
          <w:szCs w:val="21"/>
        </w:rPr>
        <w:t>无菌离心管（1.5ml）：</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6.1、材质：透明PP，无DNA\RNA酶，</w:t>
      </w:r>
      <w:r>
        <w:rPr>
          <w:rFonts w:hint="eastAsia" w:ascii="仿宋" w:hAnsi="仿宋" w:eastAsia="仿宋" w:cs="宋体"/>
          <w:kern w:val="0"/>
          <w:szCs w:val="21"/>
          <w:highlight w:val="yellow"/>
        </w:rPr>
        <w:t>无菌</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6.2、连盖，带刻度，带密封圈。</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6.3、可以承受最大离心力(RCF)≥14000×g。</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6.4、规格：</w:t>
      </w:r>
      <w:r>
        <w:rPr>
          <w:rFonts w:hint="eastAsia" w:ascii="仿宋" w:hAnsi="仿宋" w:eastAsia="仿宋" w:cs="宋体"/>
          <w:kern w:val="0"/>
          <w:szCs w:val="21"/>
          <w:highlight w:val="yellow"/>
        </w:rPr>
        <w:t>500支/盒。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6.5、数量：200盒。</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 xml:space="preserve">7、1.5mL DNA </w:t>
      </w:r>
      <w:r>
        <w:rPr>
          <w:rFonts w:hint="eastAsia" w:ascii="仿宋" w:hAnsi="仿宋" w:eastAsia="仿宋" w:cs="宋体"/>
          <w:b/>
          <w:kern w:val="0"/>
          <w:szCs w:val="21"/>
        </w:rPr>
        <w:t>低吸附管（</w:t>
      </w:r>
      <w:r>
        <w:rPr>
          <w:rFonts w:ascii="仿宋" w:hAnsi="仿宋" w:eastAsia="仿宋" w:cs="宋体"/>
          <w:b/>
          <w:kern w:val="0"/>
          <w:szCs w:val="21"/>
        </w:rPr>
        <w:t>PCR clean）</w:t>
      </w:r>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7.1、材质：透明PP,非无菌，无DNA\RNA酶，无热源。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7.2、配弹扣盖，盖中心具备穿孔口应与注射器吸取样品。</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7.3、可以承受最大离心力≥14,000×</w:t>
      </w:r>
      <w:r>
        <w:rPr>
          <w:rFonts w:hint="eastAsia" w:ascii="仿宋" w:hAnsi="仿宋" w:eastAsia="仿宋" w:cs="宋体"/>
          <w:kern w:val="0"/>
          <w:szCs w:val="21"/>
          <w:highlight w:val="yellow"/>
        </w:rPr>
        <w:t>g</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7.4、规格：</w:t>
      </w:r>
      <w:r>
        <w:rPr>
          <w:rFonts w:hint="eastAsia" w:ascii="仿宋" w:hAnsi="仿宋" w:eastAsia="仿宋" w:cs="宋体"/>
          <w:kern w:val="0"/>
          <w:szCs w:val="21"/>
          <w:highlight w:val="yellow"/>
        </w:rPr>
        <w:t>250支/盒。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7.5、数量：160盒。</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8、PVDF膜：</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8.1、材质：聚偏氟乙烯，孔径≤0.2 μm。</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8.2、用于电泳凝胶电泳蛋白（或纯化蛋白样品的点结合）后的直接蛋白（分子量≤20,000的蛋白）测序和免疫检测，兼容储水罐和半干法电印迹系统。</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8.3、常温储存。</w:t>
      </w:r>
    </w:p>
    <w:p>
      <w:pPr>
        <w:widowControl/>
        <w:spacing w:line="360" w:lineRule="auto"/>
        <w:contextualSpacing/>
        <w:jc w:val="left"/>
        <w:rPr>
          <w:rFonts w:ascii="仿宋" w:hAnsi="仿宋" w:eastAsia="仿宋" w:cs="宋体"/>
          <w:kern w:val="0"/>
          <w:szCs w:val="21"/>
        </w:rPr>
      </w:pPr>
      <w:r>
        <w:rPr>
          <w:rFonts w:ascii="仿宋" w:hAnsi="仿宋" w:eastAsia="仿宋" w:cs="宋体"/>
          <w:kern w:val="0"/>
          <w:szCs w:val="21"/>
        </w:rPr>
        <w:t>8.4</w:t>
      </w:r>
      <w:r>
        <w:rPr>
          <w:rFonts w:hint="eastAsia" w:ascii="仿宋" w:hAnsi="仿宋" w:eastAsia="仿宋" w:cs="宋体"/>
          <w:kern w:val="0"/>
          <w:szCs w:val="21"/>
        </w:rPr>
        <w:t>、</w:t>
      </w:r>
      <w:r>
        <w:rPr>
          <w:rFonts w:hint="eastAsia" w:ascii="仿宋" w:hAnsi="仿宋" w:eastAsia="仿宋" w:cs="宋体"/>
          <w:color w:val="C00000"/>
          <w:kern w:val="0"/>
          <w:szCs w:val="21"/>
        </w:rPr>
        <w:t>规格：27cmx3.75m</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8.5、</w:t>
      </w:r>
      <w:r>
        <w:rPr>
          <w:rFonts w:hint="eastAsia" w:ascii="仿宋" w:hAnsi="仿宋" w:eastAsia="仿宋" w:cs="宋体"/>
          <w:color w:val="C00000"/>
          <w:kern w:val="0"/>
          <w:szCs w:val="21"/>
        </w:rPr>
        <w:t>20卷。</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9、10ml移液管;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9.1、材质：聚苯乙烯，无菌，无热源，无内毒素，无细胞毒性，无溶血性，无DNA酶，无RNA酶。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9.2、具备聚烯烃过滤芯。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9.3、规格：200支/盒。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9.4、数量：100盒。</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10、15ml离心管：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10.1、材质：透明聚丙烯，无菌，带刻度。</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10.2、可以承受最大离心力(RCF)≥12500×g。</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10.3、规格</w:t>
      </w:r>
      <w:r>
        <w:rPr>
          <w:rFonts w:hint="eastAsia" w:ascii="仿宋" w:hAnsi="仿宋" w:eastAsia="仿宋" w:cs="宋体"/>
          <w:color w:val="C00000"/>
          <w:kern w:val="0"/>
          <w:szCs w:val="21"/>
        </w:rPr>
        <w:t>：500</w:t>
      </w:r>
      <w:r>
        <w:rPr>
          <w:rFonts w:hint="eastAsia" w:ascii="仿宋" w:hAnsi="仿宋" w:eastAsia="仿宋" w:cs="宋体"/>
          <w:color w:val="C00000"/>
          <w:kern w:val="0"/>
          <w:szCs w:val="21"/>
          <w:highlight w:val="yellow"/>
        </w:rPr>
        <w:t>支/箱</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10.4、数量：100箱。</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11、50mL离心管：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11.1、材质：透明聚丙烯，无菌。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11.2、可以承受最大离心力(RCF)≥17000×g。</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11.3、规格：</w:t>
      </w:r>
      <w:r>
        <w:rPr>
          <w:rFonts w:hint="eastAsia" w:ascii="仿宋" w:hAnsi="仿宋" w:eastAsia="仿宋" w:cs="宋体"/>
          <w:kern w:val="0"/>
          <w:szCs w:val="21"/>
          <w:highlight w:val="yellow"/>
        </w:rPr>
        <w:t>500支/箱。</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11.4、数量：100箱。</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12、25cm</w:t>
      </w:r>
      <w:r>
        <w:rPr>
          <w:rFonts w:hint="eastAsia" w:ascii="仿宋" w:hAnsi="仿宋" w:eastAsia="仿宋" w:cs="宋体"/>
          <w:b/>
          <w:kern w:val="0"/>
          <w:szCs w:val="21"/>
        </w:rPr>
        <w:t>直角透气盖培养瓶（斜颈）</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12.1、材质：透明纯聚苯乙烯，无菌，无热源。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12.2、直径：≥25cm。</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12.3、规格：</w:t>
      </w:r>
      <w:r>
        <w:rPr>
          <w:rFonts w:hint="eastAsia" w:ascii="仿宋" w:hAnsi="仿宋" w:eastAsia="仿宋" w:cs="宋体"/>
          <w:kern w:val="0"/>
          <w:szCs w:val="21"/>
          <w:highlight w:val="yellow"/>
        </w:rPr>
        <w:t>20个/包。</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12.4、数量：100包。</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13、10cm</w:t>
      </w:r>
      <w:r>
        <w:rPr>
          <w:rFonts w:hint="eastAsia" w:ascii="仿宋" w:hAnsi="仿宋" w:eastAsia="仿宋" w:cs="宋体"/>
          <w:b/>
          <w:kern w:val="0"/>
          <w:szCs w:val="21"/>
        </w:rPr>
        <w:t>直径细胞培养皿：</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13.1、材质：聚苯乙烯，无菌，无热源。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13.2、配有通风口，可提供稳定的气体交换。</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13.3、直径：10cm。</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13.4、规格：</w:t>
      </w:r>
      <w:r>
        <w:rPr>
          <w:rFonts w:hint="eastAsia" w:ascii="仿宋" w:hAnsi="仿宋" w:eastAsia="仿宋" w:cs="宋体"/>
          <w:kern w:val="0"/>
          <w:szCs w:val="21"/>
          <w:highlight w:val="yellow"/>
        </w:rPr>
        <w:t>20个/包。</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13.5、数量：300包。</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14、6cm</w:t>
      </w:r>
      <w:r>
        <w:rPr>
          <w:rFonts w:hint="eastAsia" w:ascii="仿宋" w:hAnsi="仿宋" w:eastAsia="仿宋" w:cs="宋体"/>
          <w:b/>
          <w:kern w:val="0"/>
          <w:szCs w:val="21"/>
        </w:rPr>
        <w:t>细胞培养皿：</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14.1、材质：聚苯乙烯，无菌，无热源。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14.2、配有通风口，可提供稳定的气体交换。</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14.3、直径：6cm。</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14.4、规格：</w:t>
      </w:r>
      <w:r>
        <w:rPr>
          <w:rFonts w:hint="eastAsia" w:ascii="仿宋" w:hAnsi="仿宋" w:eastAsia="仿宋" w:cs="宋体"/>
          <w:kern w:val="0"/>
          <w:szCs w:val="21"/>
          <w:highlight w:val="yellow"/>
        </w:rPr>
        <w:t>20个/包。</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14.5、数量：200包。</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15、样本冻存管：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15.1、材质：聚丙烯，无菌，可反复冻融。</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15.2、螺纹，圆底可立，有刻度。</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15.3、工作温度：低</w:t>
      </w:r>
      <w:r>
        <w:rPr>
          <w:rFonts w:ascii="仿宋" w:hAnsi="仿宋" w:eastAsia="仿宋" w:cs="宋体"/>
          <w:kern w:val="0"/>
          <w:szCs w:val="21"/>
        </w:rPr>
        <w:t>至</w:t>
      </w:r>
      <w:r>
        <w:rPr>
          <w:rFonts w:hint="eastAsia" w:ascii="仿宋" w:hAnsi="仿宋" w:eastAsia="仿宋" w:cs="宋体"/>
          <w:kern w:val="0"/>
          <w:szCs w:val="21"/>
          <w:highlight w:val="yellow"/>
        </w:rPr>
        <w:t>-196</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15.4、0.5ml、1ml、1.5ml、2ml、5ml及10ml规格可任选，适用于标准1英寸、2英寸的冻存盒。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15.5、数量：200包。</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16、</w:t>
      </w:r>
      <w:r>
        <w:rPr>
          <w:rFonts w:hint="eastAsia" w:ascii="仿宋" w:hAnsi="仿宋" w:eastAsia="仿宋" w:cs="宋体"/>
          <w:b/>
          <w:kern w:val="0"/>
          <w:szCs w:val="21"/>
        </w:rPr>
        <w:t>细胞培养板（96孔）：</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16.1、材质：透明聚苯乙烯，无菌，TC处理。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16.2、平底，单孔容积</w:t>
      </w:r>
      <w:r>
        <w:rPr>
          <w:rFonts w:hint="eastAsia" w:ascii="仿宋" w:hAnsi="仿宋" w:eastAsia="仿宋" w:cs="宋体"/>
          <w:color w:val="C00000"/>
          <w:kern w:val="0"/>
          <w:szCs w:val="21"/>
        </w:rPr>
        <w:t>：≥75uL</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16.3、数量：200块。</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17、</w:t>
      </w:r>
      <w:r>
        <w:rPr>
          <w:rFonts w:hint="eastAsia" w:ascii="仿宋" w:hAnsi="仿宋" w:eastAsia="仿宋"/>
          <w:b/>
          <w:szCs w:val="21"/>
        </w:rPr>
        <w:t>细胞培养板（48孔）</w:t>
      </w:r>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17.1、材质：透明聚苯乙烯，无菌，TC处理。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17.2、平底，</w:t>
      </w:r>
      <w:r>
        <w:rPr>
          <w:rFonts w:hint="eastAsia" w:ascii="仿宋" w:hAnsi="仿宋" w:eastAsia="仿宋" w:cs="宋体"/>
          <w:kern w:val="0"/>
          <w:szCs w:val="21"/>
          <w:highlight w:val="yellow"/>
        </w:rPr>
        <w:t>单孔容积：</w:t>
      </w:r>
      <w:r>
        <w:rPr>
          <w:rFonts w:hint="eastAsia" w:ascii="仿宋" w:hAnsi="仿宋" w:eastAsia="仿宋" w:cs="宋体"/>
          <w:color w:val="C00000"/>
          <w:kern w:val="0"/>
          <w:szCs w:val="21"/>
          <w:highlight w:val="yellow"/>
        </w:rPr>
        <w:t>≥0.19mL</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17.3、数量：200块。</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18、细胞培养板（24孔）：</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18.1、材质：透明聚苯乙烯，无菌，TC处理。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18.2、平底，</w:t>
      </w:r>
      <w:r>
        <w:rPr>
          <w:rFonts w:hint="eastAsia" w:ascii="仿宋" w:hAnsi="仿宋" w:eastAsia="仿宋" w:cs="宋体"/>
          <w:kern w:val="0"/>
          <w:szCs w:val="21"/>
          <w:highlight w:val="yellow"/>
        </w:rPr>
        <w:t>单孔容积：≥</w:t>
      </w:r>
      <w:r>
        <w:rPr>
          <w:rFonts w:hint="eastAsia" w:ascii="仿宋" w:hAnsi="仿宋" w:eastAsia="仿宋" w:cs="宋体"/>
          <w:color w:val="C00000"/>
          <w:kern w:val="0"/>
          <w:szCs w:val="21"/>
          <w:highlight w:val="yellow"/>
        </w:rPr>
        <w:t>0.38mL</w:t>
      </w:r>
      <w:r>
        <w:rPr>
          <w:rFonts w:hint="eastAsia" w:ascii="仿宋" w:hAnsi="仿宋" w:eastAsia="仿宋" w:cs="宋体"/>
          <w:kern w:val="0"/>
          <w:szCs w:val="21"/>
          <w:highlight w:val="yellow"/>
        </w:rPr>
        <w:t>。</w:t>
      </w:r>
    </w:p>
    <w:p>
      <w:pPr>
        <w:widowControl/>
        <w:tabs>
          <w:tab w:val="left" w:pos="1418"/>
        </w:tabs>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18.3、数量：200块。</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19、</w:t>
      </w:r>
      <w:r>
        <w:rPr>
          <w:rFonts w:hint="eastAsia" w:ascii="仿宋" w:hAnsi="仿宋" w:eastAsia="仿宋"/>
          <w:b/>
          <w:szCs w:val="21"/>
        </w:rPr>
        <w:t xml:space="preserve"> 细胞培养板（12孔）</w:t>
      </w:r>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19.1、材质：透明聚苯乙烯，无菌，TC处理。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19.2、平底，</w:t>
      </w:r>
      <w:r>
        <w:rPr>
          <w:rFonts w:hint="eastAsia" w:ascii="仿宋" w:hAnsi="仿宋" w:eastAsia="仿宋" w:cs="宋体"/>
          <w:kern w:val="0"/>
          <w:szCs w:val="21"/>
          <w:highlight w:val="yellow"/>
        </w:rPr>
        <w:t>单孔容积：</w:t>
      </w:r>
      <w:r>
        <w:rPr>
          <w:rFonts w:hint="eastAsia" w:ascii="仿宋" w:hAnsi="仿宋" w:eastAsia="仿宋" w:cs="宋体"/>
          <w:color w:val="C00000"/>
          <w:kern w:val="0"/>
          <w:szCs w:val="21"/>
          <w:highlight w:val="yellow"/>
        </w:rPr>
        <w:t>≥0.76mL。</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19.3、数量：200块。</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20、细胞培养板（6孔）：</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20.1、材质：透明聚苯乙烯，无菌，TC处理。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20.2、平底，</w:t>
      </w:r>
      <w:r>
        <w:rPr>
          <w:rFonts w:hint="eastAsia" w:ascii="仿宋" w:hAnsi="仿宋" w:eastAsia="仿宋" w:cs="宋体"/>
          <w:kern w:val="0"/>
          <w:szCs w:val="21"/>
          <w:highlight w:val="yellow"/>
        </w:rPr>
        <w:t>单孔容积：≥</w:t>
      </w:r>
      <w:r>
        <w:rPr>
          <w:rFonts w:hint="eastAsia" w:ascii="仿宋" w:hAnsi="仿宋" w:eastAsia="仿宋" w:cs="宋体"/>
          <w:color w:val="C00000"/>
          <w:kern w:val="0"/>
          <w:szCs w:val="21"/>
          <w:highlight w:val="yellow"/>
        </w:rPr>
        <w:t>1.9mL。</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20.3、数量：200块。</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21、0.2ml PCR八排管：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21.1、材质：透明聚丙烯，非灭菌,不含RNase/DNase,无热原，适合各种PCR仪。</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21.2、</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125*10</w:t>
      </w:r>
      <w:r>
        <w:rPr>
          <w:rFonts w:ascii="仿宋" w:hAnsi="仿宋" w:eastAsia="仿宋" w:cs="宋体"/>
          <w:color w:val="C00000"/>
          <w:kern w:val="0"/>
          <w:szCs w:val="21"/>
          <w:highlight w:val="yellow"/>
        </w:rPr>
        <w: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21.3、数量：30盒。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22、</w:t>
      </w:r>
      <w:r>
        <w:rPr>
          <w:rFonts w:hint="eastAsia" w:ascii="仿宋" w:hAnsi="仿宋" w:eastAsia="仿宋"/>
          <w:b/>
          <w:szCs w:val="21"/>
        </w:rPr>
        <w:t>冻存管1.8mL</w:t>
      </w:r>
      <w:r>
        <w:rPr>
          <w:rFonts w:hint="eastAsia" w:ascii="仿宋" w:hAnsi="仿宋" w:eastAsia="仿宋" w:cs="宋体"/>
          <w:b/>
          <w:kern w:val="0"/>
          <w:szCs w:val="21"/>
        </w:rPr>
        <w:t xml:space="preserve"> ：</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22.1、材质：聚丙烯，无菌，可反复冻融。</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22.2、螺纹，圆底可立，有刻度。</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22.3、工作温度：低至</w:t>
      </w:r>
      <w:commentRangeStart w:id="1"/>
      <w:r>
        <w:rPr>
          <w:rFonts w:ascii="仿宋" w:hAnsi="仿宋" w:eastAsia="仿宋" w:cs="宋体"/>
          <w:kern w:val="0"/>
          <w:szCs w:val="21"/>
          <w:highlight w:val="yellow"/>
        </w:rPr>
        <w:t>-196</w:t>
      </w:r>
      <w:commentRangeEnd w:id="1"/>
      <w:r>
        <w:rPr>
          <w:rStyle w:val="16"/>
        </w:rPr>
        <w:commentReference w:id="1"/>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22.4、规格：</w:t>
      </w:r>
      <w:r>
        <w:rPr>
          <w:rFonts w:hint="eastAsia" w:ascii="仿宋" w:hAnsi="仿宋" w:eastAsia="仿宋" w:cs="宋体"/>
          <w:color w:val="C00000"/>
          <w:kern w:val="0"/>
          <w:szCs w:val="21"/>
        </w:rPr>
        <w:t>50*10</w:t>
      </w:r>
      <w:r>
        <w:rPr>
          <w:rFonts w:hint="eastAsia" w:ascii="仿宋" w:hAnsi="仿宋" w:eastAsia="仿宋" w:cs="宋体"/>
          <w:color w:val="C00000"/>
          <w:kern w:val="0"/>
          <w:szCs w:val="21"/>
          <w:highlight w:val="yellow"/>
        </w:rPr>
        <w:t>支</w:t>
      </w:r>
      <w:r>
        <w:rPr>
          <w:rFonts w:ascii="仿宋" w:hAnsi="仿宋" w:eastAsia="仿宋" w:cs="宋体"/>
          <w:color w:val="C00000"/>
          <w:kern w:val="0"/>
          <w:szCs w:val="21"/>
          <w:highlight w:val="yellow"/>
        </w:rPr>
        <w: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22.5、数量：20盒。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23、</w:t>
      </w:r>
      <w:r>
        <w:rPr>
          <w:rFonts w:hint="eastAsia" w:ascii="仿宋" w:hAnsi="仿宋" w:eastAsia="仿宋"/>
          <w:b/>
          <w:szCs w:val="21"/>
        </w:rPr>
        <w:t>冻存管5mL</w:t>
      </w:r>
      <w:r>
        <w:rPr>
          <w:rFonts w:hint="eastAsia" w:ascii="仿宋" w:hAnsi="仿宋" w:eastAsia="仿宋" w:cs="宋体"/>
          <w:b/>
          <w:kern w:val="0"/>
          <w:szCs w:val="21"/>
        </w:rPr>
        <w:t xml:space="preserve"> ：</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23.1、材质：聚丙烯，无菌，可反复冻融。</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23.2、螺纹，圆底可立，有刻度。</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23.3、工作温度：低至</w:t>
      </w:r>
      <w:r>
        <w:rPr>
          <w:rFonts w:hint="eastAsia" w:ascii="仿宋" w:hAnsi="仿宋" w:eastAsia="仿宋" w:cs="宋体"/>
          <w:kern w:val="0"/>
          <w:szCs w:val="21"/>
          <w:highlight w:val="yellow"/>
        </w:rPr>
        <w:t>-196</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23.4、规格：：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50*10支/</w:t>
      </w:r>
      <w:r>
        <w:rPr>
          <w:rFonts w:hint="eastAsia" w:ascii="仿宋" w:hAnsi="仿宋" w:eastAsia="仿宋" w:cs="宋体"/>
          <w:kern w:val="0"/>
          <w:szCs w:val="21"/>
          <w:highlight w:val="yellow"/>
        </w:rPr>
        <w: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23.5、数量：20盒。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24、厌氧产气袋：</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24.1、配合密封盒使用，用于厌氧微生物的培养。</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24.2、O</w:t>
      </w:r>
      <w:r>
        <w:rPr>
          <w:rFonts w:cs="宋体" w:asciiTheme="minorEastAsia" w:hAnsiTheme="minorEastAsia" w:eastAsiaTheme="minorEastAsia"/>
          <w:kern w:val="0"/>
          <w:sz w:val="24"/>
        </w:rPr>
        <w:t>2</w:t>
      </w:r>
      <w:r>
        <w:rPr>
          <w:rFonts w:hint="eastAsia" w:ascii="仿宋" w:hAnsi="仿宋" w:eastAsia="仿宋" w:cs="宋体"/>
          <w:kern w:val="0"/>
          <w:szCs w:val="21"/>
        </w:rPr>
        <w:t>被完全吸收所需时间≤60min，同时产生约21%的CO</w:t>
      </w:r>
      <w:r>
        <w:rPr>
          <w:rFonts w:ascii="仿宋" w:hAnsi="仿宋" w:eastAsia="仿宋" w:cs="宋体"/>
          <w:kern w:val="0"/>
          <w:szCs w:val="21"/>
          <w:vertAlign w:val="subscript"/>
        </w:rPr>
        <w:t>2</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24.3、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10个</w:t>
      </w:r>
      <w:r>
        <w:rPr>
          <w:rFonts w:ascii="仿宋" w:hAnsi="仿宋" w:eastAsia="仿宋" w:cs="宋体"/>
          <w:color w:val="C00000"/>
          <w:kern w:val="0"/>
          <w:szCs w:val="21"/>
          <w:highlight w:val="yellow"/>
        </w:rPr>
        <w:t>/</w:t>
      </w:r>
      <w:r>
        <w:rPr>
          <w:rFonts w:ascii="仿宋" w:hAnsi="仿宋" w:eastAsia="仿宋" w:cs="宋体"/>
          <w:kern w:val="0"/>
          <w:szCs w:val="21"/>
          <w:highlight w:val="yellow"/>
        </w:rPr>
        <w:t>包</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24.4、数量：20包。</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25、接种针（环）：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25.1、材质：聚苯乙烯，经伽马射线消毒，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25.2、1ul、10ul接种环可任选。</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25.3、自封口袋独立包装。</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25.4、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1000个</w:t>
      </w:r>
      <w:r>
        <w:rPr>
          <w:rFonts w:ascii="仿宋" w:hAnsi="仿宋" w:eastAsia="仿宋" w:cs="宋体"/>
          <w:color w:val="C00000"/>
          <w:kern w:val="0"/>
          <w:szCs w:val="21"/>
          <w:highlight w:val="yellow"/>
        </w:rPr>
        <w:t>/</w:t>
      </w:r>
      <w:r>
        <w:rPr>
          <w:rFonts w:ascii="仿宋" w:hAnsi="仿宋" w:eastAsia="仿宋" w:cs="宋体"/>
          <w:kern w:val="0"/>
          <w:szCs w:val="21"/>
          <w:highlight w:val="yellow"/>
        </w:rPr>
        <w:t>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25.5、数量：50件。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26、微生物增菌管：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26.1、材质：加厚透明聚丙烯，无菌。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26.2、两段式管盖，带刻度。</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26.3、</w:t>
      </w:r>
      <w:r>
        <w:rPr>
          <w:rFonts w:hint="eastAsia" w:ascii="仿宋" w:hAnsi="仿宋" w:eastAsia="仿宋" w:cs="宋体"/>
          <w:kern w:val="0"/>
          <w:szCs w:val="21"/>
          <w:highlight w:val="yellow"/>
        </w:rPr>
        <w:t>密闭独立包装。</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26.4、规格：</w:t>
      </w:r>
      <w:r>
        <w:rPr>
          <w:rFonts w:hint="eastAsia" w:ascii="仿宋" w:hAnsi="仿宋" w:eastAsia="仿宋" w:cs="宋体"/>
          <w:color w:val="C00000"/>
          <w:kern w:val="0"/>
          <w:szCs w:val="21"/>
          <w:highlight w:val="yellow"/>
        </w:rPr>
        <w:t>≥500支</w:t>
      </w:r>
      <w:r>
        <w:rPr>
          <w:rFonts w:ascii="仿宋" w:hAnsi="仿宋" w:eastAsia="仿宋" w:cs="宋体"/>
          <w:color w:val="C00000"/>
          <w:kern w:val="0"/>
          <w:szCs w:val="21"/>
          <w:highlight w:val="yellow"/>
        </w:rPr>
        <w: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26.5、数量：20盒。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27、40um细胞过滤器</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27.1、结构材质：尼龙网格，聚丙烯的框架，无DNA酶、无RNA酶、无热源。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27.2、用于细胞过滤。</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27.3、规格：</w:t>
      </w:r>
      <w:r>
        <w:rPr>
          <w:rFonts w:hint="eastAsia" w:ascii="仿宋" w:hAnsi="仿宋" w:eastAsia="仿宋" w:cs="宋体"/>
          <w:color w:val="C00000"/>
          <w:kern w:val="0"/>
          <w:szCs w:val="21"/>
          <w:highlight w:val="yellow"/>
        </w:rPr>
        <w:t>≥50个</w:t>
      </w:r>
      <w:r>
        <w:rPr>
          <w:rFonts w:ascii="仿宋" w:hAnsi="仿宋" w:eastAsia="仿宋" w:cs="宋体"/>
          <w:color w:val="C00000"/>
          <w:kern w:val="0"/>
          <w:szCs w:val="21"/>
          <w:highlight w:val="yellow"/>
        </w:rPr>
        <w:t>/件</w:t>
      </w:r>
      <w:r>
        <w:rPr>
          <w:rFonts w:hint="eastAsia" w:ascii="仿宋" w:hAnsi="仿宋" w:eastAsia="仿宋" w:cs="宋体"/>
          <w:color w:val="C00000"/>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27.4、数量：30件。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28、70um细胞过滤器</w:t>
      </w:r>
      <w:r>
        <w:rPr>
          <w:rFonts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28.1、结构材质：尼龙网格，聚丙烯的框架，无DNA酶、无RNA酶、无热源。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28.2、用于细胞过滤。</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28.3、规格：</w:t>
      </w:r>
      <w:r>
        <w:rPr>
          <w:rFonts w:hint="eastAsia" w:ascii="仿宋" w:hAnsi="仿宋" w:eastAsia="仿宋" w:cs="宋体"/>
          <w:color w:val="C00000"/>
          <w:kern w:val="0"/>
          <w:szCs w:val="21"/>
          <w:highlight w:val="yellow"/>
        </w:rPr>
        <w:t>≥50个/件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28.4、数量：10件。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29、细胞计数板：</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29.1、</w:t>
      </w:r>
      <w:r>
        <w:rPr>
          <w:rFonts w:ascii="仿宋" w:hAnsi="仿宋" w:eastAsia="仿宋" w:cs="宋体"/>
          <w:kern w:val="0"/>
          <w:szCs w:val="21"/>
        </w:rPr>
        <w:t xml:space="preserve"> </w:t>
      </w:r>
      <w:r>
        <w:rPr>
          <w:rFonts w:hint="eastAsia" w:ascii="仿宋" w:hAnsi="仿宋" w:eastAsia="仿宋" w:cs="宋体"/>
          <w:kern w:val="0"/>
          <w:szCs w:val="21"/>
        </w:rPr>
        <w:t>即用型，使用前后无需清洗。</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29.2、每个载玻片具有两个独立的封闭腔室，可用于对同一样品平行进行两次计数，或对两个不同的样品进行计数。</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29.3、规格：</w:t>
      </w:r>
      <w:r>
        <w:rPr>
          <w:rFonts w:hint="eastAsia" w:ascii="仿宋" w:hAnsi="仿宋" w:eastAsia="仿宋" w:cs="宋体"/>
          <w:color w:val="C00000"/>
          <w:kern w:val="0"/>
          <w:szCs w:val="21"/>
          <w:highlight w:val="yellow"/>
        </w:rPr>
        <w:t>≥50块/盒。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29.4、数量：60盒。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30、胎牛血清：</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30.1、用于细胞培养，0.1um无菌过滤≥3次；严格QC标准进行微生物、内毒素、血红蛋白、IgG含量等多项检测，经过细胞培养和杂交瘤细胞培养验证。</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30.2、储存温度：≤-20℃。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30.3、规格：≥500ml/瓶。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30.4、数量：60瓶。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31、Trypsin-EDTA</w:t>
      </w:r>
      <w:r>
        <w:rPr>
          <w:rFonts w:ascii="仿宋" w:hAnsi="仿宋" w:eastAsia="仿宋" w:cs="宋体"/>
          <w:b/>
          <w:kern w:val="0"/>
          <w:szCs w:val="21"/>
        </w:rPr>
        <w:t xml:space="preserve"> (0.05%)</w:t>
      </w:r>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31.1、含酚红，浓度：0.05%，无菌，无病毒。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31.2、储存温度：≤-20℃。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31.3、规格：</w:t>
      </w:r>
      <w:r>
        <w:rPr>
          <w:rFonts w:hint="eastAsia" w:ascii="仿宋" w:hAnsi="仿宋" w:eastAsia="仿宋" w:cs="宋体"/>
          <w:color w:val="C00000"/>
          <w:kern w:val="0"/>
          <w:szCs w:val="21"/>
          <w:highlight w:val="yellow"/>
        </w:rPr>
        <w:t>≥100</w:t>
      </w:r>
      <w:r>
        <w:rPr>
          <w:rFonts w:ascii="仿宋" w:hAnsi="仿宋" w:eastAsia="仿宋" w:cs="宋体"/>
          <w:color w:val="C00000"/>
          <w:kern w:val="0"/>
          <w:szCs w:val="21"/>
          <w:highlight w:val="yellow"/>
        </w:rPr>
        <w:t>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31.4、数量：20瓶。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32、Trypsin-EDTA</w:t>
      </w:r>
      <w:r>
        <w:rPr>
          <w:rFonts w:hint="eastAsia" w:ascii="仿宋" w:hAnsi="仿宋" w:eastAsia="仿宋"/>
          <w:b/>
          <w:szCs w:val="21"/>
        </w:rPr>
        <w:t xml:space="preserve"> (0.25%)：</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32.1、含酚红，浓度：0.25%，无菌，无病毒。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32.2、储存温度：≤-20℃。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32.3、规格：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100ml/瓶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32.4、数量：20瓶。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33、RPMI 1640 培养基：</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33.1、液体，含酚红，无菌，无丙酮酸钠，无HEPES。</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33.2、储存温度：≤4℃。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33.3、规格：：</w:t>
      </w:r>
      <w:r>
        <w:rPr>
          <w:rFonts w:hint="eastAsia" w:ascii="仿宋" w:hAnsi="仿宋" w:eastAsia="仿宋" w:cs="宋体"/>
          <w:color w:val="C00000"/>
          <w:kern w:val="0"/>
          <w:szCs w:val="21"/>
          <w:highlight w:val="yellow"/>
        </w:rPr>
        <w:t>≥500ml/瓶。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33.4、数量：60瓶。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34、DMEM 培养基：</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34.1、液体，无菌，含酚红，无HEPES。</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34.2、储存温度：≤4℃。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34.3、规格：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500ml</w:t>
      </w:r>
      <w:r>
        <w:rPr>
          <w:rFonts w:hint="eastAsia" w:ascii="仿宋" w:hAnsi="仿宋" w:eastAsia="仿宋" w:cs="宋体"/>
          <w:kern w:val="0"/>
          <w:szCs w:val="21"/>
          <w:highlight w:val="yellow"/>
        </w:rPr>
        <w:t>/瓶。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34.4、数量：150瓶。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35、Transfection REAGENT：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35.1、液体试剂，进行基于siRNA和shRNA的基因敲除实验及基因表达研究。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35.2、储存温度：≤4℃，不可≤-20℃冻存。</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35.3、规格：≥1.5ml/</w:t>
      </w:r>
      <w:r>
        <w:rPr>
          <w:rFonts w:ascii="仿宋" w:hAnsi="仿宋" w:eastAsia="仿宋" w:cs="宋体"/>
          <w:kern w:val="0"/>
          <w:szCs w:val="21"/>
        </w:rPr>
        <w:t xml:space="preserve"> </w:t>
      </w:r>
      <w:r>
        <w:rPr>
          <w:rFonts w:hint="eastAsia" w:ascii="仿宋" w:hAnsi="仿宋" w:eastAsia="仿宋" w:cs="宋体"/>
          <w:kern w:val="0"/>
          <w:szCs w:val="21"/>
        </w:rPr>
        <w:t>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35.4、数量：5瓶。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36、间充质干细胞无血清培养基：</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36.1、液体，无菌，过微生物检测（细菌、真菌、霉菌及支原体）、PH检测、渗透压和内毒素检测，不含任何动物源的蛋白成分；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36.2、储存条件：2-8℃避光保存。</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36.3、规格：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36.4、数量：10瓶。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37、甘氨酸：</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37.1、白色结晶粉末，纯度：≥99.0%，用于WB实验。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37.2、储存条件：常温。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37.3、规格：</w:t>
      </w:r>
      <w:r>
        <w:rPr>
          <w:rFonts w:hint="eastAsia" w:ascii="仿宋" w:hAnsi="仿宋" w:eastAsia="仿宋" w:cs="宋体"/>
          <w:color w:val="C00000"/>
          <w:kern w:val="0"/>
          <w:szCs w:val="21"/>
        </w:rPr>
        <w:t>：</w:t>
      </w:r>
      <w:r>
        <w:rPr>
          <w:rFonts w:hint="eastAsia" w:ascii="仿宋" w:hAnsi="仿宋" w:eastAsia="仿宋" w:cs="宋体"/>
          <w:color w:val="C00000"/>
          <w:kern w:val="0"/>
          <w:szCs w:val="21"/>
          <w:highlight w:val="yellow"/>
        </w:rPr>
        <w:t>≥500g/瓶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37.4、数量：2瓶。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38、纯水：</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38.1、无DNase、RNase 或蛋白酶。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38.2、储存条件：常温。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38.3、规格：</w:t>
      </w:r>
      <w:r>
        <w:rPr>
          <w:rFonts w:hint="eastAsia" w:ascii="仿宋" w:hAnsi="仿宋" w:eastAsia="仿宋" w:cs="宋体"/>
          <w:color w:val="C00000"/>
          <w:kern w:val="0"/>
          <w:szCs w:val="21"/>
          <w:highlight w:val="yellow"/>
        </w:rPr>
        <w:t>≥500ml</w:t>
      </w:r>
      <w:r>
        <w:rPr>
          <w:rFonts w:hint="eastAsia" w:ascii="仿宋" w:hAnsi="仿宋" w:eastAsia="仿宋" w:cs="宋体"/>
          <w:kern w:val="0"/>
          <w:szCs w:val="21"/>
          <w:highlight w:val="yellow"/>
        </w:rPr>
        <w:t>/瓶。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38.4、数量：100瓶。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39、</w:t>
      </w:r>
      <w:bookmarkStart w:id="1" w:name="OLE_LINK5"/>
      <w:bookmarkStart w:id="2" w:name="OLE_LINK4"/>
      <w:r>
        <w:rPr>
          <w:rFonts w:hint="eastAsia" w:ascii="仿宋" w:hAnsi="仿宋" w:eastAsia="仿宋" w:cs="宋体"/>
          <w:b/>
          <w:kern w:val="0"/>
          <w:szCs w:val="21"/>
        </w:rPr>
        <w:t>TRIZOL试剂：</w:t>
      </w:r>
      <w:bookmarkEnd w:id="1"/>
      <w:bookmarkEnd w:id="2"/>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39.1、即用型一步法总RNA分离试剂，可从各种组织样品和细胞中分离总RNA或同时分离RNA、DNA和蛋白质。</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39.2、储存条件：≤4℃。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39.3、规格：</w:t>
      </w:r>
      <w:r>
        <w:rPr>
          <w:rFonts w:hint="eastAsia" w:ascii="仿宋" w:hAnsi="仿宋" w:eastAsia="仿宋" w:cs="宋体"/>
          <w:color w:val="C00000"/>
          <w:kern w:val="0"/>
          <w:szCs w:val="21"/>
          <w:highlight w:val="yellow"/>
        </w:rPr>
        <w:t>≥200ml/瓶。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39.4、数量：10瓶。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40、琼脂糖：</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40.1、可分离 100 bp-30 kb 的 DNA 和 RNA 片段。</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40.2、储存条件：室温。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40.3、规格：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500g/瓶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40.4、数量：15瓶。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41、75%酒精：</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41.1、规格：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41.4、数量：300瓶。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b/>
          <w:kern w:val="0"/>
          <w:szCs w:val="21"/>
        </w:rPr>
        <w:t>42、LB</w:t>
      </w:r>
      <w:r>
        <w:rPr>
          <w:rFonts w:hint="eastAsia" w:ascii="仿宋" w:hAnsi="仿宋" w:eastAsia="仿宋" w:cs="宋体"/>
          <w:b/>
          <w:kern w:val="0"/>
          <w:szCs w:val="21"/>
          <w:highlight w:val="yellow"/>
        </w:rPr>
        <w:t>液体</w:t>
      </w:r>
      <w:r>
        <w:rPr>
          <w:rFonts w:hint="eastAsia" w:ascii="仿宋" w:hAnsi="仿宋" w:eastAsia="仿宋" w:cs="宋体"/>
          <w:b/>
          <w:kern w:val="0"/>
          <w:szCs w:val="21"/>
        </w:rPr>
        <w:t>培养基</w:t>
      </w:r>
      <w:r>
        <w:rPr>
          <w:rFonts w:ascii="仿宋" w:hAnsi="仿宋" w:eastAsia="仿宋" w:cs="宋体"/>
          <w:b/>
          <w:kern w:val="0"/>
          <w:szCs w:val="21"/>
          <w:highlight w:val="yellow"/>
        </w:rPr>
        <w:t>(干粉)</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42.1、成分：10g胰蛋白胨，5g酵母提取物，10g NaCl；加入1000ml后可用于培养菌种。</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42.2、储存条件：室温。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42.3、数量：50瓶。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b/>
          <w:kern w:val="0"/>
          <w:szCs w:val="21"/>
        </w:rPr>
        <w:t>43、LB固体培养基(干粉)</w:t>
      </w:r>
      <w:r>
        <w:rPr>
          <w:rFonts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43.1、成分：10g胰蛋白胨，5g酵母提取物，10g NaCl，15g琼脂粉。使用时加入1000ml水，高压灭菌。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43.2、储存条件：室温。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43.3、数量：10瓶。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44、</w:t>
      </w:r>
      <w:bookmarkStart w:id="3" w:name="OLE_LINK7"/>
      <w:bookmarkStart w:id="4" w:name="OLE_LINK6"/>
      <w:r>
        <w:rPr>
          <w:rFonts w:hint="eastAsia" w:ascii="仿宋" w:hAnsi="仿宋" w:eastAsia="仿宋" w:cs="宋体"/>
          <w:b/>
          <w:kern w:val="0"/>
          <w:szCs w:val="21"/>
        </w:rPr>
        <w:t>BRAIN HEART INFUSION：</w:t>
      </w:r>
      <w:bookmarkEnd w:id="3"/>
      <w:bookmarkEnd w:id="4"/>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44.1、用于链球菌和肠球菌及其它对营养苛求菌的培养。</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44.2、pH：7.4±0.2(25℃)</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44.3、储存条件：2-8℃。</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44.4、规格：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500g/瓶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44.5、数量：10瓶。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45、基因组DNA提取试剂盒：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45.1、适用样品类型：细胞、血液和组织（包括脂肪和纤维组织）。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45.2、可分离出高分子量gDNA（典型峰值≥ 50 kb），RNA污染</w:t>
      </w:r>
      <w:r>
        <w:rPr>
          <w:rFonts w:hint="eastAsia" w:ascii="仿宋" w:hAnsi="仿宋" w:eastAsia="仿宋" w:cs="宋体"/>
          <w:color w:val="FF0000"/>
          <w:kern w:val="0"/>
          <w:szCs w:val="21"/>
          <w:highlight w:val="yellow"/>
        </w:rPr>
        <w:t>≤</w:t>
      </w:r>
      <w:r>
        <w:rPr>
          <w:rFonts w:hint="eastAsia" w:ascii="仿宋" w:hAnsi="仿宋" w:eastAsia="仿宋" w:cs="宋体"/>
          <w:color w:val="FF0000"/>
          <w:kern w:val="0"/>
          <w:szCs w:val="21"/>
        </w:rPr>
        <w:t>1%。</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45.3、RNase A，Proteinase保存条件：≤-20℃，其他室温保存。</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45.4、规格：</w:t>
      </w:r>
      <w:r>
        <w:rPr>
          <w:rFonts w:hint="eastAsia" w:ascii="仿宋" w:hAnsi="仿宋" w:eastAsia="仿宋" w:cs="宋体"/>
          <w:color w:val="C00000"/>
          <w:kern w:val="0"/>
          <w:szCs w:val="21"/>
          <w:highlight w:val="yellow"/>
        </w:rPr>
        <w:t>≥100T/盒。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45.5、数量：2盒。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46、TB Green试剂：</w:t>
      </w:r>
      <w:r>
        <w:rPr>
          <w:rFonts w:ascii="仿宋" w:hAnsi="仿宋" w:eastAsia="仿宋" w:cs="宋体"/>
          <w:b/>
          <w:kern w:val="0"/>
          <w:szCs w:val="21"/>
        </w:rPr>
        <w:t xml:space="preserve"> </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46.1、采用TB Green嵌合荧光法进行Real Time PCR。</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46.2、2×浓度的Premix Type试剂。</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46.3、储存条件：避光，≤-20℃。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46.4、规格：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200 Rxns/支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46.5、数量：41支。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47、逆转录试剂：</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47.1、可合成cDNA，检测低拷贝靶标，对常见的抑制剂具有抵抗力。</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47.2、储存条件：≤-20℃。</w:t>
      </w:r>
    </w:p>
    <w:p>
      <w:pPr>
        <w:widowControl/>
        <w:spacing w:line="360" w:lineRule="auto"/>
        <w:contextualSpacing/>
        <w:jc w:val="left"/>
        <w:rPr>
          <w:rFonts w:ascii="仿宋" w:hAnsi="仿宋" w:eastAsia="仿宋" w:cs="宋体"/>
          <w:kern w:val="0"/>
          <w:szCs w:val="21"/>
        </w:rPr>
      </w:pPr>
      <w:r>
        <w:rPr>
          <w:rFonts w:ascii="仿宋" w:hAnsi="仿宋" w:eastAsia="仿宋" w:cs="宋体"/>
          <w:kern w:val="0"/>
          <w:szCs w:val="21"/>
          <w:highlight w:val="yellow"/>
        </w:rPr>
        <w:t>47.3、规格：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100 Rxns</w:t>
      </w:r>
      <w:r>
        <w:rPr>
          <w:rFonts w:ascii="仿宋" w:hAnsi="仿宋" w:eastAsia="仿宋" w:cs="宋体"/>
          <w:color w:val="C00000"/>
          <w:kern w:val="0"/>
          <w:szCs w:val="21"/>
          <w:highlight w:val="yellow"/>
        </w:rPr>
        <w:t>/套</w:t>
      </w:r>
      <w:r>
        <w:rPr>
          <w:rFonts w:hint="eastAsia" w:ascii="仿宋" w:hAnsi="仿宋" w:eastAsia="仿宋" w:cs="宋体"/>
          <w:color w:val="C00000"/>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47.4、数量：20套。</w:t>
      </w:r>
    </w:p>
    <w:p>
      <w:pPr>
        <w:widowControl/>
        <w:spacing w:line="360" w:lineRule="auto"/>
        <w:contextualSpacing/>
        <w:jc w:val="left"/>
        <w:rPr>
          <w:rFonts w:ascii="仿宋" w:hAnsi="仿宋" w:eastAsia="仿宋" w:cs="宋体"/>
          <w:kern w:val="0"/>
          <w:szCs w:val="21"/>
        </w:rPr>
      </w:pPr>
      <w:r>
        <w:rPr>
          <w:rFonts w:hint="eastAsia" w:ascii="仿宋" w:hAnsi="仿宋" w:eastAsia="仿宋" w:cs="宋体"/>
          <w:b/>
          <w:kern w:val="0"/>
          <w:szCs w:val="21"/>
        </w:rPr>
        <w:t>48、非冻型组织RNA保存液：</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48.1、无毒，可直接使用的样品储存液，能使细胞内的RNA与RNA酶分离，可以保存动物组织、细胞内的RNA。</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48.2、组织获取后立即浸入RNAwait保存液中，在室温可以保存≥7天，4℃可以保存≥4周，-20℃、-80℃标本可以长期保存，RNA稳定存在不降解，取出后用各类方法抽提可以获得高质量的RNA。</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48.3、规格：</w:t>
      </w:r>
      <w:r>
        <w:rPr>
          <w:rFonts w:hint="eastAsia" w:ascii="仿宋" w:hAnsi="仿宋" w:eastAsia="仿宋" w:cs="宋体"/>
          <w:color w:val="C00000"/>
          <w:kern w:val="0"/>
          <w:szCs w:val="21"/>
          <w:highlight w:val="yellow"/>
        </w:rPr>
        <w:t>≥500ml/瓶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48.4、数量：10瓶。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49、类器官培养基：</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49.1、无血清，无菌，可应用于细胞或组织来源的类器官的建立和长期培养过程。</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49.2、在细胞外基质存在的条件下，培养基所含组分及细胞因子能促使细胞迅速生长成并形成类器官。</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49.3、储存条件：≤4℃。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49.4、规格：</w:t>
      </w:r>
      <w:r>
        <w:rPr>
          <w:rFonts w:hint="eastAsia" w:ascii="仿宋" w:hAnsi="仿宋" w:eastAsia="仿宋" w:cs="宋体"/>
          <w:color w:val="C00000"/>
          <w:kern w:val="0"/>
          <w:szCs w:val="21"/>
          <w:highlight w:val="yellow"/>
        </w:rPr>
        <w:t>≥500ml/瓶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49.5、数量：15瓶。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50</w:t>
      </w:r>
      <w:bookmarkStart w:id="5" w:name="OLE_LINK12"/>
      <w:bookmarkStart w:id="6" w:name="OLE_LINK13"/>
      <w:r>
        <w:rPr>
          <w:rFonts w:hint="eastAsia" w:ascii="仿宋" w:hAnsi="仿宋" w:eastAsia="仿宋" w:cs="宋体"/>
          <w:b/>
          <w:kern w:val="0"/>
          <w:szCs w:val="21"/>
        </w:rPr>
        <w:t>、基质胶（Matrigel）</w:t>
      </w:r>
      <w:bookmarkEnd w:id="5"/>
      <w:bookmarkEnd w:id="6"/>
      <w:r>
        <w:rPr>
          <w:rFonts w:hint="eastAsia" w:ascii="仿宋" w:hAnsi="仿宋" w:eastAsia="仿宋" w:cs="宋体"/>
          <w:b/>
          <w:kern w:val="0"/>
          <w:szCs w:val="21"/>
        </w:rPr>
        <w:t>：</w:t>
      </w:r>
      <w:r>
        <w:rPr>
          <w:rFonts w:ascii="仿宋" w:hAnsi="仿宋" w:eastAsia="仿宋" w:cs="宋体"/>
          <w:b/>
          <w:kern w:val="0"/>
          <w:szCs w:val="21"/>
        </w:rPr>
        <w:t xml:space="preserve"> </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50.1、用于分离自Engelbreth-Holm-Swarm (EHS) 小鼠肉瘤的可溶性基底膜提取物，可用于细胞形态、生化功能、迁移、侵袭和基因表达研究。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50.2、保存条件：-20℃～-80℃。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50.3、规格：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10ml/</w:t>
      </w:r>
      <w:r>
        <w:rPr>
          <w:rFonts w:hint="eastAsia" w:ascii="仿宋" w:hAnsi="仿宋" w:eastAsia="仿宋" w:cs="宋体"/>
          <w:kern w:val="0"/>
          <w:szCs w:val="21"/>
          <w:highlight w:val="yellow"/>
        </w:rPr>
        <w:t>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50.4、数量：10瓶。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51、RNA扩增试剂盒：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51.1、采用LAMP方法，添加针对靶序列的特定引物，利用链置换型DNA聚合酶在恒温60-65℃左右条件下完成目标</w:t>
      </w:r>
      <w:r>
        <w:rPr>
          <w:rFonts w:ascii="仿宋" w:hAnsi="仿宋" w:eastAsia="仿宋" w:cs="宋体"/>
          <w:kern w:val="0"/>
          <w:szCs w:val="21"/>
        </w:rPr>
        <w:t>RNA片段扩增</w:t>
      </w:r>
      <w:r>
        <w:rPr>
          <w:rFonts w:hint="eastAsia" w:ascii="仿宋" w:hAnsi="仿宋" w:eastAsia="仿宋" w:cs="宋体"/>
          <w:kern w:val="0"/>
          <w:szCs w:val="21"/>
        </w:rPr>
        <w:t>，在15分钟到1个小时之间，可将RNA模板扩增到原来的</w:t>
      </w:r>
      <w:r>
        <w:rPr>
          <w:rFonts w:ascii="仿宋" w:hAnsi="仿宋" w:eastAsia="仿宋" w:cs="宋体"/>
          <w:kern w:val="0"/>
          <w:szCs w:val="21"/>
          <w:highlight w:val="yellow"/>
        </w:rPr>
        <w:t>10</w:t>
      </w:r>
      <w:r>
        <w:rPr>
          <w:rFonts w:ascii="仿宋" w:hAnsi="仿宋" w:eastAsia="仿宋" w:cs="宋体"/>
          <w:kern w:val="0"/>
          <w:szCs w:val="21"/>
          <w:highlight w:val="yellow"/>
          <w:vertAlign w:val="superscript"/>
        </w:rPr>
        <w:t>9</w:t>
      </w:r>
      <w:r>
        <w:rPr>
          <w:rFonts w:hint="eastAsia" w:ascii="仿宋" w:hAnsi="仿宋" w:eastAsia="仿宋" w:cs="宋体"/>
          <w:kern w:val="0"/>
          <w:szCs w:val="21"/>
          <w:highlight w:val="yellow"/>
        </w:rPr>
        <w:t>-</w:t>
      </w:r>
      <w:r>
        <w:rPr>
          <w:rFonts w:ascii="仿宋" w:hAnsi="仿宋" w:eastAsia="仿宋" w:cs="宋体"/>
          <w:kern w:val="0"/>
          <w:szCs w:val="21"/>
          <w:highlight w:val="yellow"/>
        </w:rPr>
        <w:t>10</w:t>
      </w:r>
      <w:r>
        <w:rPr>
          <w:rFonts w:ascii="仿宋" w:hAnsi="仿宋" w:eastAsia="仿宋" w:cs="宋体"/>
          <w:kern w:val="0"/>
          <w:szCs w:val="21"/>
          <w:highlight w:val="yellow"/>
          <w:vertAlign w:val="superscript"/>
        </w:rPr>
        <w:t>10</w:t>
      </w:r>
      <w:r>
        <w:rPr>
          <w:rFonts w:hint="eastAsia" w:ascii="仿宋" w:hAnsi="仿宋" w:eastAsia="仿宋" w:cs="宋体"/>
          <w:kern w:val="0"/>
          <w:szCs w:val="21"/>
          <w:highlight w:val="yellow"/>
        </w:rPr>
        <w:t>倍。</w:t>
      </w:r>
    </w:p>
    <w:p>
      <w:pPr>
        <w:widowControl/>
        <w:spacing w:line="360" w:lineRule="auto"/>
        <w:contextualSpacing/>
        <w:jc w:val="left"/>
        <w:rPr>
          <w:rFonts w:ascii="仿宋" w:hAnsi="仿宋" w:eastAsia="仿宋" w:cs="宋体"/>
          <w:kern w:val="0"/>
          <w:szCs w:val="21"/>
        </w:rPr>
      </w:pPr>
      <w:r>
        <w:rPr>
          <w:rFonts w:ascii="仿宋" w:hAnsi="仿宋" w:eastAsia="仿宋" w:cs="宋体"/>
          <w:kern w:val="0"/>
          <w:szCs w:val="21"/>
          <w:highlight w:val="yellow"/>
        </w:rPr>
        <w:t>5</w:t>
      </w:r>
      <w:r>
        <w:rPr>
          <w:rFonts w:hint="eastAsia" w:ascii="仿宋" w:hAnsi="仿宋" w:eastAsia="仿宋" w:cs="宋体"/>
          <w:kern w:val="0"/>
          <w:szCs w:val="21"/>
          <w:highlight w:val="yellow"/>
        </w:rPr>
        <w:t>1</w:t>
      </w:r>
      <w:r>
        <w:rPr>
          <w:rFonts w:ascii="仿宋" w:hAnsi="仿宋" w:eastAsia="仿宋" w:cs="宋体"/>
          <w:kern w:val="0"/>
          <w:szCs w:val="21"/>
          <w:highlight w:val="yellow"/>
        </w:rPr>
        <w:t>.2、组成：DNA</w:t>
      </w:r>
      <w:r>
        <w:rPr>
          <w:rFonts w:hint="eastAsia" w:ascii="仿宋" w:hAnsi="仿宋" w:eastAsia="仿宋" w:cs="宋体"/>
          <w:kern w:val="0"/>
          <w:szCs w:val="21"/>
          <w:highlight w:val="yellow"/>
        </w:rPr>
        <w:t>、引物、</w:t>
      </w:r>
      <w:r>
        <w:rPr>
          <w:rFonts w:ascii="仿宋" w:hAnsi="仿宋" w:eastAsia="仿宋" w:cs="宋体"/>
          <w:kern w:val="0"/>
          <w:szCs w:val="21"/>
          <w:highlight w:val="yellow"/>
        </w:rPr>
        <w:t>FIP、F3、BIP、B3，链脂置换型DNA聚合酶</w:t>
      </w:r>
      <w:r>
        <w:rPr>
          <w:rFonts w:hint="eastAsia" w:ascii="仿宋" w:hAnsi="仿宋" w:eastAsia="仿宋" w:cs="宋体"/>
          <w:kern w:val="0"/>
          <w:szCs w:val="21"/>
          <w:highlight w:val="yellow"/>
        </w:rPr>
        <w:t>、逆转录酶、</w:t>
      </w:r>
      <w:r>
        <w:rPr>
          <w:rFonts w:ascii="仿宋" w:hAnsi="仿宋" w:eastAsia="仿宋" w:cs="宋体"/>
          <w:kern w:val="0"/>
          <w:szCs w:val="21"/>
          <w:highlight w:val="yellow"/>
        </w:rPr>
        <w:t>dNTPs</w:t>
      </w:r>
      <w:r>
        <w:rPr>
          <w:rFonts w:hint="eastAsia" w:ascii="仿宋" w:hAnsi="仿宋" w:eastAsia="仿宋" w:cs="宋体"/>
          <w:kern w:val="0"/>
          <w:szCs w:val="21"/>
          <w:highlight w:val="yellow"/>
        </w:rPr>
        <w:t>、反应缓冲液。</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51.3</w:t>
      </w:r>
      <w:r>
        <w:rPr>
          <w:rFonts w:hint="eastAsia" w:ascii="仿宋" w:hAnsi="仿宋" w:eastAsia="仿宋" w:cs="宋体"/>
          <w:kern w:val="0"/>
          <w:szCs w:val="21"/>
          <w:highlight w:val="yellow"/>
        </w:rPr>
        <w:t>、数量：</w:t>
      </w:r>
      <w:r>
        <w:rPr>
          <w:rFonts w:hint="eastAsia" w:ascii="仿宋" w:hAnsi="仿宋" w:eastAsia="仿宋" w:cs="宋体"/>
          <w:kern w:val="0"/>
          <w:szCs w:val="21"/>
        </w:rPr>
        <w:t>5</w:t>
      </w:r>
      <w:r>
        <w:rPr>
          <w:rFonts w:hint="eastAsia" w:ascii="仿宋" w:hAnsi="仿宋" w:eastAsia="仿宋" w:cs="宋体"/>
          <w:kern w:val="0"/>
          <w:szCs w:val="21"/>
          <w:highlight w:val="yellow"/>
        </w:rPr>
        <w:t>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52、DNA扩增试剂盒：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52.1、采用LAMP方法，添加针对靶序列的特定引物，利用链置换型DNA聚合酶在恒温60-65℃左右条件下完成目标DNA片段扩增，在15分钟到1个小时之间，就可将DNA模板扩增到原来的</w:t>
      </w:r>
      <w:r>
        <w:rPr>
          <w:rFonts w:ascii="仿宋" w:hAnsi="仿宋" w:eastAsia="仿宋" w:cs="宋体"/>
          <w:kern w:val="0"/>
          <w:szCs w:val="21"/>
          <w:highlight w:val="yellow"/>
        </w:rPr>
        <w:t>10</w:t>
      </w:r>
      <w:r>
        <w:rPr>
          <w:rFonts w:ascii="仿宋" w:hAnsi="仿宋" w:eastAsia="仿宋" w:cs="宋体"/>
          <w:kern w:val="0"/>
          <w:szCs w:val="21"/>
          <w:highlight w:val="yellow"/>
          <w:vertAlign w:val="superscript"/>
        </w:rPr>
        <w:t>9</w:t>
      </w:r>
      <w:r>
        <w:rPr>
          <w:rFonts w:hint="eastAsia" w:ascii="仿宋" w:hAnsi="仿宋" w:eastAsia="仿宋" w:cs="宋体"/>
          <w:kern w:val="0"/>
          <w:szCs w:val="21"/>
          <w:highlight w:val="yellow"/>
        </w:rPr>
        <w:t>-</w:t>
      </w:r>
      <w:r>
        <w:rPr>
          <w:rFonts w:ascii="仿宋" w:hAnsi="仿宋" w:eastAsia="仿宋" w:cs="宋体"/>
          <w:kern w:val="0"/>
          <w:szCs w:val="21"/>
          <w:highlight w:val="yellow"/>
        </w:rPr>
        <w:t>10</w:t>
      </w:r>
      <w:r>
        <w:rPr>
          <w:rFonts w:ascii="仿宋" w:hAnsi="仿宋" w:eastAsia="仿宋" w:cs="宋体"/>
          <w:kern w:val="0"/>
          <w:szCs w:val="21"/>
          <w:highlight w:val="yellow"/>
          <w:vertAlign w:val="superscript"/>
        </w:rPr>
        <w:t>10</w:t>
      </w:r>
      <w:r>
        <w:rPr>
          <w:rFonts w:hint="eastAsia" w:ascii="仿宋" w:hAnsi="仿宋" w:eastAsia="仿宋" w:cs="宋体"/>
          <w:kern w:val="0"/>
          <w:szCs w:val="21"/>
          <w:highlight w:val="yellow"/>
        </w:rPr>
        <w:t>倍。</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52.2、组成：</w:t>
      </w:r>
      <w:r>
        <w:rPr>
          <w:rFonts w:hint="eastAsia" w:ascii="仿宋" w:hAnsi="仿宋" w:eastAsia="仿宋" w:cs="宋体"/>
          <w:kern w:val="0"/>
          <w:szCs w:val="21"/>
        </w:rPr>
        <w:t>模板DNA、引物、FIP、F3、BIP、B3、链脂置换型DNA聚合酶、dNTPs、反应缓冲液。</w:t>
      </w:r>
      <w:r>
        <w:rPr>
          <w:rFonts w:hint="eastAsia" w:ascii="仿宋" w:hAnsi="仿宋" w:eastAsia="仿宋" w:cs="宋体"/>
          <w:kern w:val="0"/>
          <w:szCs w:val="21"/>
        </w:rPr>
        <w:br w:type="textWrapping"/>
      </w:r>
      <w:r>
        <w:rPr>
          <w:rFonts w:hint="eastAsia" w:ascii="仿宋" w:hAnsi="仿宋" w:eastAsia="仿宋" w:cs="宋体"/>
          <w:kern w:val="0"/>
          <w:szCs w:val="21"/>
        </w:rPr>
        <w:t>52.3、储存条件：≤-20℃。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52.4、规格：</w:t>
      </w:r>
      <w:r>
        <w:rPr>
          <w:rFonts w:hint="eastAsia" w:ascii="仿宋" w:hAnsi="仿宋" w:eastAsia="仿宋" w:cs="宋体"/>
          <w:color w:val="C00000"/>
          <w:kern w:val="0"/>
          <w:szCs w:val="21"/>
          <w:highlight w:val="yellow"/>
        </w:rPr>
        <w:t>≥200T/盒。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52.5、数量：8盒。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53、荧光目视检测试剂盒：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53.1、添加试剂至反应液，采用4/6条特异引物和具有链置换功能的DNA聚合酶，在65℃左右对核酸进行等温扩增；通过荧光显色对扩增反应进行肉眼判断保存。</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53.2、储存条件：≤-20℃。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53.3、规格：≥</w:t>
      </w:r>
      <w:r>
        <w:rPr>
          <w:rFonts w:hint="eastAsia" w:ascii="仿宋" w:hAnsi="仿宋" w:eastAsia="仿宋" w:cs="宋体"/>
          <w:color w:val="C00000"/>
          <w:kern w:val="0"/>
          <w:szCs w:val="21"/>
          <w:highlight w:val="yellow"/>
        </w:rPr>
        <w:t>96T/盒。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53.4、数量：10盒。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54、红细胞裂解液：</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54.1、液体，无菌，用于经酶消化分散的组织细胞的分离纯化、淋巴细胞的分离纯化以及组织细胞蛋白与核酸提取等实验中红细胞的去除。</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54.2、储存条件：≤4℃。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54.3、规格：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100ml/瓶。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54.4、数量：4瓶。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55、dsDNA HS高灵敏分析试剂盒：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55.1、可测定0.005至120 ng/</w:t>
      </w:r>
      <w:r>
        <w:rPr>
          <w:rFonts w:hint="eastAsia" w:ascii="宋体" w:hAnsi="宋体" w:cs="宋体"/>
          <w:kern w:val="0"/>
          <w:szCs w:val="21"/>
        </w:rPr>
        <w:t>µ</w:t>
      </w:r>
      <w:r>
        <w:rPr>
          <w:rFonts w:hint="eastAsia" w:ascii="仿宋" w:hAnsi="仿宋" w:eastAsia="仿宋" w:cs="宋体"/>
          <w:kern w:val="0"/>
          <w:szCs w:val="21"/>
        </w:rPr>
        <w:t>L的初始DNA样品浓度，检测范围：</w:t>
      </w:r>
      <w:r>
        <w:rPr>
          <w:rFonts w:ascii="仿宋" w:hAnsi="仿宋" w:eastAsia="仿宋" w:cs="宋体"/>
          <w:kern w:val="0"/>
          <w:szCs w:val="21"/>
          <w:highlight w:val="yellow"/>
        </w:rPr>
        <w:t>0.1</w:t>
      </w:r>
      <w:r>
        <w:rPr>
          <w:rFonts w:hint="eastAsia" w:ascii="MS Gothic" w:hAnsi="MS Gothic" w:eastAsia="MS Gothic" w:cs="MS Gothic"/>
          <w:kern w:val="0"/>
          <w:szCs w:val="21"/>
          <w:highlight w:val="yellow"/>
        </w:rPr>
        <w:t>−</w:t>
      </w:r>
      <w:r>
        <w:rPr>
          <w:rFonts w:ascii="仿宋" w:hAnsi="仿宋" w:eastAsia="仿宋" w:cs="宋体"/>
          <w:kern w:val="0"/>
          <w:szCs w:val="21"/>
          <w:highlight w:val="yellow"/>
        </w:rPr>
        <w:t>120ng。</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55.2、储存条件：≤4℃。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55.3、规格：≥</w:t>
      </w:r>
      <w:r>
        <w:rPr>
          <w:rFonts w:hint="eastAsia" w:ascii="仿宋" w:hAnsi="仿宋" w:eastAsia="仿宋" w:cs="宋体"/>
          <w:color w:val="C00000"/>
          <w:kern w:val="0"/>
          <w:szCs w:val="21"/>
          <w:highlight w:val="yellow"/>
        </w:rPr>
        <w:t>500T/盒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55.4、数量：2盒。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56、dsDNA BR Assay Kit分析试剂盒: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56.1、可</w:t>
      </w:r>
      <w:r>
        <w:rPr>
          <w:rFonts w:hint="eastAsia" w:ascii="仿宋" w:hAnsi="仿宋" w:eastAsia="仿宋" w:cs="宋体"/>
          <w:color w:val="C00000"/>
          <w:kern w:val="0"/>
          <w:szCs w:val="21"/>
        </w:rPr>
        <w:t>检测0.2至4000纳克/微升的初始DNA样品浓度,</w:t>
      </w:r>
      <w:r>
        <w:rPr>
          <w:rFonts w:hint="eastAsia" w:ascii="仿宋" w:hAnsi="仿宋" w:eastAsia="仿宋" w:cs="宋体"/>
          <w:color w:val="C00000"/>
          <w:kern w:val="0"/>
          <w:szCs w:val="21"/>
          <w:highlight w:val="yellow"/>
        </w:rPr>
        <w:t>检测范围：</w:t>
      </w:r>
      <w:r>
        <w:rPr>
          <w:rFonts w:ascii="仿宋" w:hAnsi="仿宋" w:eastAsia="仿宋" w:cs="宋体"/>
          <w:color w:val="C00000"/>
          <w:kern w:val="0"/>
          <w:szCs w:val="21"/>
          <w:highlight w:val="yellow"/>
        </w:rPr>
        <w:t>4</w:t>
      </w:r>
      <w:r>
        <w:rPr>
          <w:rFonts w:hint="eastAsia" w:ascii="MS Gothic" w:hAnsi="MS Gothic" w:eastAsia="MS Gothic" w:cs="MS Gothic"/>
          <w:color w:val="C00000"/>
          <w:kern w:val="0"/>
          <w:szCs w:val="21"/>
          <w:highlight w:val="yellow"/>
        </w:rPr>
        <w:t>−</w:t>
      </w:r>
      <w:r>
        <w:rPr>
          <w:rFonts w:hint="eastAsia" w:ascii="MS Gothic" w:hAnsi="MS Gothic" w:cs="MS Gothic"/>
          <w:color w:val="C00000"/>
          <w:kern w:val="0"/>
          <w:szCs w:val="21"/>
          <w:highlight w:val="yellow"/>
        </w:rPr>
        <w:t>4</w:t>
      </w:r>
      <w:r>
        <w:rPr>
          <w:rFonts w:ascii="仿宋" w:hAnsi="仿宋" w:eastAsia="仿宋" w:cs="宋体"/>
          <w:color w:val="C00000"/>
          <w:kern w:val="0"/>
          <w:szCs w:val="21"/>
          <w:highlight w:val="yellow"/>
        </w:rPr>
        <w:t>000ng。</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56.2、储存条件：≤4℃。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56.3、规格：</w:t>
      </w:r>
      <w:r>
        <w:rPr>
          <w:rFonts w:hint="eastAsia" w:ascii="仿宋" w:hAnsi="仿宋" w:eastAsia="仿宋" w:cs="宋体"/>
          <w:color w:val="C00000"/>
          <w:kern w:val="0"/>
          <w:szCs w:val="21"/>
          <w:highlight w:val="yellow"/>
        </w:rPr>
        <w:t>≥500T/盒。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56.4、数量：2盒。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57、分子生物学实验的纯净水：</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57.1、分子生物级别，无菌，无DNA酶，无RNA酶。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57.2、储存条件：≤4℃。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57.3、规格：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1000ml/瓶。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57.4、数量：10瓶。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58、DNA酶切片段化试剂盒：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58.1、单个样品建库时间≤90min，建库起始DNA量≤1 ng,制备的DNA可以作为Illumina高通量测序平台测序文库。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58.2、储存温度：所有组分-30～-15℃。</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58.3、规格：：≥</w:t>
      </w:r>
      <w:r>
        <w:rPr>
          <w:rFonts w:hint="eastAsia" w:ascii="仿宋" w:hAnsi="仿宋" w:eastAsia="仿宋" w:cs="宋体"/>
          <w:color w:val="C00000"/>
          <w:kern w:val="0"/>
          <w:szCs w:val="21"/>
          <w:highlight w:val="yellow"/>
        </w:rPr>
        <w:t>96T/盒。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58.4、数量：1盒。</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59</w:t>
      </w:r>
      <w:r>
        <w:rPr>
          <w:rFonts w:hint="eastAsia" w:ascii="仿宋" w:hAnsi="仿宋" w:eastAsia="仿宋" w:cs="宋体"/>
          <w:b/>
          <w:kern w:val="0"/>
          <w:szCs w:val="21"/>
        </w:rPr>
        <w:t>、</w:t>
      </w:r>
      <w:r>
        <w:rPr>
          <w:rFonts w:ascii="仿宋" w:hAnsi="仿宋" w:eastAsia="仿宋" w:cs="宋体"/>
          <w:b/>
          <w:kern w:val="0"/>
          <w:szCs w:val="21"/>
        </w:rPr>
        <w:t>dNTP Mix</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59.1、成分：dATP、dGTP、dCTP和dTTP的等摩尔混合物，纯度≥98﹪，不含RNase和DNase。</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59.2、储存温度：≤-20℃。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59.3、规格：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1ml/瓶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59.4、数量：5瓶。</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60</w:t>
      </w:r>
      <w:r>
        <w:rPr>
          <w:rFonts w:hint="eastAsia" w:ascii="仿宋" w:hAnsi="仿宋" w:eastAsia="仿宋" w:cs="宋体"/>
          <w:b/>
          <w:kern w:val="0"/>
          <w:szCs w:val="21"/>
        </w:rPr>
        <w:t>、</w:t>
      </w:r>
      <w:bookmarkStart w:id="7" w:name="OLE_LINK16"/>
      <w:bookmarkStart w:id="8" w:name="OLE_LINK17"/>
      <w:r>
        <w:rPr>
          <w:rFonts w:ascii="仿宋" w:hAnsi="仿宋" w:eastAsia="仿宋" w:cs="宋体"/>
          <w:b/>
          <w:kern w:val="0"/>
          <w:szCs w:val="21"/>
        </w:rPr>
        <w:t>T4</w:t>
      </w:r>
      <w:r>
        <w:rPr>
          <w:rFonts w:hint="eastAsia" w:ascii="仿宋" w:hAnsi="仿宋" w:eastAsia="仿宋" w:cs="宋体"/>
          <w:b/>
          <w:kern w:val="0"/>
          <w:szCs w:val="21"/>
        </w:rPr>
        <w:t>多聚核苷酸激酶</w:t>
      </w:r>
      <w:bookmarkEnd w:id="7"/>
      <w:bookmarkEnd w:id="8"/>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60.1、来源于含有T4多聚核苷酸激酶基因表达质粒的大肠杆菌菌株，同时具有3'磷酸酶和2',3'-环磷酸二酯酶活性，分子量大小约为34.6 kDa。</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60.2、储存温度：≤-20℃。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60.3、规格：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2000U/支。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60.4、数量：2支。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61、预混热启动高保真酶：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61.1、即用型混合物，包括除引物和模板之外中到长片段PCR所需的其它所有成分。无需添加DNA上样溶液，适用于短、中、和长片段的PCR以及低浓度模板DNA的PCR。</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61.2、储存温度：≤-20℃。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61.3、规格：≥</w:t>
      </w:r>
      <w:r>
        <w:rPr>
          <w:rFonts w:hint="eastAsia" w:ascii="仿宋" w:hAnsi="仿宋" w:eastAsia="仿宋" w:cs="宋体"/>
          <w:color w:val="C00000"/>
          <w:kern w:val="0"/>
          <w:szCs w:val="21"/>
          <w:highlight w:val="yellow"/>
        </w:rPr>
        <w:t>6.25ml/瓶。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61.4、数量：4盒。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62、2x</w:t>
      </w:r>
      <w:bookmarkStart w:id="9" w:name="OLE_LINK18"/>
      <w:bookmarkStart w:id="10" w:name="OLE_LINK19"/>
      <w:r>
        <w:rPr>
          <w:rFonts w:hint="eastAsia" w:ascii="仿宋" w:hAnsi="仿宋" w:eastAsia="仿宋" w:cs="宋体"/>
          <w:b/>
          <w:kern w:val="0"/>
          <w:szCs w:val="21"/>
        </w:rPr>
        <w:t xml:space="preserve">  Master Mix</w:t>
      </w:r>
      <w:bookmarkEnd w:id="9"/>
      <w:bookmarkEnd w:id="10"/>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62.1、高保真DNA聚合酶,极限速度≤0.5 sec/kb；30 sec/kb 可扩增绝大多数片段。</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62.2、质粒、λ DNA 等简单模板有效扩增长度≥40 kb，cDNA 有效扩增长度≥0 kb，基因组有效扩增长度≥20 kb。</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62.3、储存温度：≤-20℃。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62.4、规格：≥</w:t>
      </w:r>
      <w:r>
        <w:rPr>
          <w:rFonts w:hint="eastAsia" w:ascii="仿宋" w:hAnsi="仿宋" w:eastAsia="仿宋" w:cs="宋体"/>
          <w:color w:val="C00000"/>
          <w:kern w:val="0"/>
          <w:szCs w:val="21"/>
          <w:highlight w:val="yellow"/>
        </w:rPr>
        <w:t>15*1ml/盒。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62.5、数量：2盒。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63、DNA marker：</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63.1、即用型，由6条带状双链DNA条带组成。</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63.2、储存温度：≤-20℃。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63.3、规格：≥</w:t>
      </w:r>
      <w:r>
        <w:rPr>
          <w:rFonts w:hint="eastAsia" w:ascii="仿宋" w:hAnsi="仿宋" w:eastAsia="仿宋" w:cs="宋体"/>
          <w:color w:val="C00000"/>
          <w:kern w:val="0"/>
          <w:szCs w:val="21"/>
          <w:highlight w:val="yellow"/>
        </w:rPr>
        <w:t>1ml/支。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63.4、数量：20盒。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64、1x PBS：</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64.1、液体无菌缓冲液。</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64.2、储存温度：室温。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64.3、规格：：</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500ml/瓶。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64.4、数量：100瓶。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65、核酸染料：</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65.1、用于预制凝胶也可用于电泳后染色。</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65.2、成分：</w:t>
      </w:r>
      <w:r>
        <w:rPr>
          <w:rFonts w:hint="eastAsia" w:ascii="仿宋" w:hAnsi="仿宋" w:eastAsia="仿宋" w:cs="宋体"/>
          <w:color w:val="C00000"/>
          <w:kern w:val="0"/>
          <w:szCs w:val="21"/>
        </w:rPr>
        <w:t>红色或者绿色荧光素。</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65.3、规格：</w:t>
      </w:r>
      <w:r>
        <w:rPr>
          <w:rFonts w:hint="eastAsia" w:ascii="仿宋" w:hAnsi="仿宋" w:eastAsia="仿宋" w:cs="宋体"/>
          <w:kern w:val="0"/>
          <w:szCs w:val="21"/>
          <w:highlight w:val="yellow"/>
        </w:rPr>
        <w:t>≥0.5</w:t>
      </w:r>
      <w:r>
        <w:rPr>
          <w:rFonts w:hint="eastAsia" w:ascii="仿宋" w:hAnsi="仿宋" w:eastAsia="仿宋" w:cs="宋体"/>
          <w:color w:val="C00000"/>
          <w:kern w:val="0"/>
          <w:szCs w:val="21"/>
          <w:highlight w:val="yellow"/>
        </w:rPr>
        <w:t>ml/支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65.4、数量：5支。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66、文库构建试剂盒：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66.1、适合Illumina测序仪器。</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66.2、从FFPE样本构建高质量库，文库构建≤3h，结合基于珠粒的尺寸选择步骤，实现适当的最终文库碎片尺寸分布。</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66.3、规格：≥</w:t>
      </w:r>
      <w:r>
        <w:rPr>
          <w:rFonts w:hint="eastAsia" w:ascii="仿宋" w:hAnsi="仿宋" w:eastAsia="仿宋" w:cs="宋体"/>
          <w:color w:val="C00000"/>
          <w:kern w:val="0"/>
          <w:szCs w:val="21"/>
          <w:highlight w:val="yellow"/>
        </w:rPr>
        <w:t>96T/盒。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66.4、数量：1盒。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67、分析管：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67.1、材质：聚丙烯，薄壁。</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67.2、容积：≥500ul。</w:t>
      </w:r>
    </w:p>
    <w:p>
      <w:pPr>
        <w:widowControl/>
        <w:spacing w:line="360" w:lineRule="auto"/>
        <w:contextualSpacing/>
        <w:jc w:val="left"/>
        <w:rPr>
          <w:rFonts w:ascii="仿宋" w:hAnsi="仿宋" w:eastAsia="仿宋" w:cs="宋体"/>
          <w:kern w:val="0"/>
          <w:szCs w:val="21"/>
        </w:rPr>
      </w:pPr>
      <w:r>
        <w:rPr>
          <w:rFonts w:ascii="仿宋" w:hAnsi="仿宋" w:eastAsia="仿宋" w:cs="宋体"/>
          <w:kern w:val="0"/>
          <w:szCs w:val="21"/>
          <w:highlight w:val="yellow"/>
        </w:rPr>
        <w:t>67.3、规格：</w:t>
      </w:r>
      <w:r>
        <w:rPr>
          <w:rFonts w:hint="eastAsia" w:ascii="仿宋" w:hAnsi="仿宋" w:eastAsia="仿宋" w:cs="宋体"/>
          <w:color w:val="C00000"/>
          <w:kern w:val="0"/>
          <w:szCs w:val="21"/>
          <w:highlight w:val="yellow"/>
        </w:rPr>
        <w:t>≥500支</w:t>
      </w:r>
      <w:r>
        <w:rPr>
          <w:rFonts w:ascii="仿宋" w:hAnsi="仿宋" w:eastAsia="仿宋" w:cs="宋体"/>
          <w:color w:val="C00000"/>
          <w:kern w:val="0"/>
          <w:szCs w:val="21"/>
          <w:highlight w:val="yellow"/>
        </w:rPr>
        <w:t>/盒</w:t>
      </w:r>
      <w:r>
        <w:rPr>
          <w:rFonts w:hint="eastAsia" w:ascii="仿宋" w:hAnsi="仿宋" w:eastAsia="仿宋" w:cs="宋体"/>
          <w:color w:val="C00000"/>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67.4、数量：2盒。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68、限制性内切酶：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68.1、DraI 限制性内切酶，可识别 TTT^AAA 位点，并于37°C 下在 Tango 缓冲液中切割。</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68.2、具备预混合 BSA。</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68.3、储存温度：≤-20℃。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68.4、规格：≥</w:t>
      </w:r>
      <w:r>
        <w:rPr>
          <w:rFonts w:hint="eastAsia" w:ascii="仿宋" w:hAnsi="仿宋" w:eastAsia="仿宋" w:cs="宋体"/>
          <w:color w:val="C00000"/>
          <w:kern w:val="0"/>
          <w:szCs w:val="21"/>
          <w:highlight w:val="yellow"/>
        </w:rPr>
        <w:t>1500 units/支。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68.5、数量：10盒。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69、化学发光底物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69.1、用于过蛋白质免疫印迹分析蛋白检测；灵敏度：皮克至飞克级。</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69.2、信号持续时间：6-24h。</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69.3、储存温度：≤4℃。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69.4、规格：</w:t>
      </w:r>
      <w:r>
        <w:rPr>
          <w:rFonts w:hint="eastAsia" w:ascii="仿宋" w:hAnsi="仿宋" w:eastAsia="仿宋" w:cs="宋体"/>
          <w:color w:val="C00000"/>
          <w:kern w:val="0"/>
          <w:szCs w:val="21"/>
          <w:highlight w:val="yellow"/>
        </w:rPr>
        <w:t>500ml/套。</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69.5、数量：12套。</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70、组蛋白乳酸化抗体：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70.1、单克隆抗体，可检测细胞Lactyl-Histone蛋白水平。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70.2、可</w:t>
      </w:r>
      <w:r>
        <w:rPr>
          <w:rFonts w:hint="eastAsia" w:ascii="仿宋" w:hAnsi="仿宋" w:eastAsia="仿宋" w:cs="宋体"/>
          <w:kern w:val="0"/>
          <w:szCs w:val="21"/>
          <w:highlight w:val="yellow"/>
        </w:rPr>
        <w:t>应用于</w:t>
      </w:r>
      <w:r>
        <w:rPr>
          <w:rFonts w:ascii="仿宋" w:hAnsi="仿宋" w:eastAsia="仿宋" w:cs="宋体"/>
          <w:kern w:val="0"/>
          <w:szCs w:val="21"/>
          <w:highlight w:val="yellow"/>
        </w:rPr>
        <w:t>1:500-1:2000</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70.3、储存温度：≤-20℃。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70.4、规格：≥</w:t>
      </w:r>
      <w:r>
        <w:rPr>
          <w:rFonts w:hint="eastAsia" w:ascii="仿宋" w:hAnsi="仿宋" w:eastAsia="仿宋" w:cs="宋体"/>
          <w:color w:val="C00000"/>
          <w:kern w:val="0"/>
          <w:szCs w:val="21"/>
          <w:highlight w:val="yellow"/>
        </w:rPr>
        <w:t>100ul/支。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70.5、数量：</w:t>
      </w:r>
      <w:r>
        <w:rPr>
          <w:rFonts w:ascii="仿宋" w:hAnsi="仿宋" w:eastAsia="仿宋" w:cs="宋体"/>
          <w:kern w:val="0"/>
          <w:szCs w:val="21"/>
        </w:rPr>
        <w:t>2</w:t>
      </w:r>
      <w:r>
        <w:rPr>
          <w:rFonts w:hint="eastAsia" w:ascii="仿宋" w:hAnsi="仿宋" w:eastAsia="仿宋" w:cs="宋体"/>
          <w:kern w:val="0"/>
          <w:szCs w:val="21"/>
        </w:rPr>
        <w:t>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71、组蛋白巴豆酰化抗体：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71.1、单克隆抗体，检测细胞Crotonyl-Histone H3蛋白水平。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71.2、可应用于WB 1:1000-1:5000，IHC-P1:200-1:1000。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71.3、储存温度：≤-20℃。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71.4、规格：≥</w:t>
      </w:r>
      <w:r>
        <w:rPr>
          <w:rFonts w:hint="eastAsia" w:ascii="仿宋" w:hAnsi="仿宋" w:eastAsia="仿宋" w:cs="宋体"/>
          <w:color w:val="C00000"/>
          <w:kern w:val="0"/>
          <w:szCs w:val="21"/>
          <w:highlight w:val="yellow"/>
        </w:rPr>
        <w:t>100ul/支。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71.5、数量：2支。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72、组蛋白丙酰化抗体：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72.1、单克隆抗体，检测细胞Propionyl-Histone H3蛋白水平。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72.2、可应用于WB 1:500-1:2000。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72.3、储存温度：≤-20℃。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72.4、规格：</w:t>
      </w:r>
      <w:r>
        <w:rPr>
          <w:rFonts w:hint="eastAsia" w:ascii="仿宋" w:hAnsi="仿宋" w:eastAsia="仿宋" w:cs="宋体"/>
          <w:color w:val="C00000"/>
          <w:kern w:val="0"/>
          <w:szCs w:val="21"/>
          <w:highlight w:val="yellow"/>
        </w:rPr>
        <w:t>≥100ul /支。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72.5、数量：2支。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73、组蛋白丁酰化抗体：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73.1、单克隆抗体，检测细胞Butyryl-Histone蛋白水平。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73.2、可应用于WB 1:500-1:2000。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73.3、储存温度：≤-20℃。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73.4、规格：</w:t>
      </w:r>
      <w:r>
        <w:rPr>
          <w:rFonts w:hint="eastAsia" w:ascii="仿宋" w:hAnsi="仿宋" w:eastAsia="仿宋" w:cs="宋体"/>
          <w:color w:val="C00000"/>
          <w:kern w:val="0"/>
          <w:szCs w:val="21"/>
          <w:highlight w:val="yellow"/>
        </w:rPr>
        <w:t>≥100ul /支。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73.5、数量：2支。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74、组蛋白2-羟基异丁酰化抗体：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74.1、单克隆抗体，检测细胞β-Hydroxybutyryl-Histone H2B蛋白水平。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74.2、可应用于WB 1:500-1:2000。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74.3、储存温度：≤-20℃。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74.4、规格：≥</w:t>
      </w:r>
      <w:r>
        <w:rPr>
          <w:rFonts w:hint="eastAsia" w:ascii="仿宋" w:hAnsi="仿宋" w:eastAsia="仿宋" w:cs="宋体"/>
          <w:color w:val="C00000"/>
          <w:kern w:val="0"/>
          <w:szCs w:val="21"/>
          <w:highlight w:val="yellow"/>
        </w:rPr>
        <w:t>100ul/支。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74.5、数量：2支。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b/>
          <w:kern w:val="0"/>
          <w:szCs w:val="21"/>
        </w:rPr>
        <w:t>75、组蛋白泛素化抗体：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75.1、单克隆抗体，检测细胞Histone 泛素化水平。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75.2、可应用于WB 1:2000-1:10000。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75.3、储存温度：≤-20℃。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75.4、规格：≥</w:t>
      </w:r>
      <w:r>
        <w:rPr>
          <w:rFonts w:hint="eastAsia" w:ascii="仿宋" w:hAnsi="仿宋" w:eastAsia="仿宋" w:cs="宋体"/>
          <w:color w:val="C00000"/>
          <w:kern w:val="0"/>
          <w:szCs w:val="21"/>
          <w:highlight w:val="yellow"/>
        </w:rPr>
        <w:t>100ul/支。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75.5、数量：2支。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76、组蛋白甲基化抗体：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76.1、单克隆抗体，检测细胞Mono-Methyl-Histone蛋白水平。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76.2、可应用于WB 1:2000-1:10000。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76.3、储存温度：≤-20℃。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76.4、规格：≥</w:t>
      </w:r>
      <w:r>
        <w:rPr>
          <w:rFonts w:hint="eastAsia" w:ascii="仿宋" w:hAnsi="仿宋" w:eastAsia="仿宋" w:cs="宋体"/>
          <w:color w:val="C00000"/>
          <w:kern w:val="0"/>
          <w:szCs w:val="21"/>
          <w:highlight w:val="yellow"/>
        </w:rPr>
        <w:t>100ul/支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76.5、数量：2支。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77、组蛋白乙酰化修饰抗体：</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77.1、单克隆抗体，检测细胞Acetyl-Histone蛋白水平。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77.2、可应用于WB 1:500-1:1000。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77.3、储存温度：≤-20℃。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77.4、规格：≥</w:t>
      </w:r>
      <w:r>
        <w:rPr>
          <w:rFonts w:hint="eastAsia" w:ascii="仿宋" w:hAnsi="仿宋" w:eastAsia="仿宋" w:cs="宋体"/>
          <w:color w:val="C00000"/>
          <w:kern w:val="0"/>
          <w:szCs w:val="21"/>
          <w:highlight w:val="yellow"/>
        </w:rPr>
        <w:t>100ul/支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77.5、数量：2支。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78、</w:t>
      </w:r>
      <w:bookmarkStart w:id="11" w:name="OLE_LINK20"/>
      <w:bookmarkStart w:id="12" w:name="OLE_LINK21"/>
      <w:r>
        <w:rPr>
          <w:rFonts w:hint="eastAsia" w:ascii="仿宋" w:hAnsi="仿宋" w:eastAsia="仿宋" w:cs="宋体"/>
          <w:b/>
          <w:kern w:val="0"/>
          <w:szCs w:val="21"/>
        </w:rPr>
        <w:t>Rabbit Polyclonal anti-m6A antibody</w:t>
      </w:r>
      <w:bookmarkEnd w:id="11"/>
      <w:bookmarkEnd w:id="12"/>
      <w:r>
        <w:rPr>
          <w:rFonts w:hint="eastAsia" w:ascii="仿宋" w:hAnsi="仿宋" w:eastAsia="仿宋" w:cs="宋体"/>
          <w:b/>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78.1、单克隆抗体，检测细胞N6-Methyladenosine的蛋白水平。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78.2、可用于免疫细胞化学 (ICC/IF)1:50-1:200。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78.3、储存温度：≤-20℃。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78.4、规格：≥</w:t>
      </w:r>
      <w:r>
        <w:rPr>
          <w:rFonts w:hint="eastAsia" w:ascii="仿宋" w:hAnsi="仿宋" w:eastAsia="仿宋" w:cs="宋体"/>
          <w:color w:val="C00000"/>
          <w:kern w:val="0"/>
          <w:szCs w:val="21"/>
          <w:highlight w:val="yellow"/>
        </w:rPr>
        <w:t>50ul/支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78.5、数量：2支。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79、管家基因一抗：</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79.1、单克隆抗体，检测GAPDH的蛋白水平。</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79.2、可应用于WB，ICC。</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79.3、储存温度：≤-20℃。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79.4、规格：≥</w:t>
      </w:r>
      <w:r>
        <w:rPr>
          <w:rFonts w:hint="eastAsia" w:ascii="仿宋" w:hAnsi="仿宋" w:eastAsia="仿宋" w:cs="宋体"/>
          <w:color w:val="C00000"/>
          <w:kern w:val="0"/>
          <w:szCs w:val="21"/>
          <w:highlight w:val="yellow"/>
        </w:rPr>
        <w:t>100ul /支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79.5、数量：5支。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80、Anti-rabit IgG HRP-linked Antibody：</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80.1、</w:t>
      </w:r>
      <w:r>
        <w:rPr>
          <w:rFonts w:ascii="仿宋" w:hAnsi="仿宋" w:eastAsia="仿宋" w:cs="宋体"/>
          <w:kern w:val="0"/>
          <w:szCs w:val="21"/>
        </w:rPr>
        <w:t xml:space="preserve"> </w:t>
      </w:r>
      <w:r>
        <w:rPr>
          <w:rFonts w:hint="eastAsia" w:ascii="仿宋" w:hAnsi="仿宋" w:eastAsia="仿宋" w:cs="宋体"/>
          <w:kern w:val="0"/>
          <w:szCs w:val="21"/>
        </w:rPr>
        <w:t>HRP标记二抗。</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80.2、可用于WB检测。</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80.3、储存温度：≤-20℃。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80.4、规格：≥</w:t>
      </w:r>
      <w:r>
        <w:rPr>
          <w:rFonts w:hint="eastAsia" w:ascii="仿宋" w:hAnsi="仿宋" w:eastAsia="仿宋" w:cs="宋体"/>
          <w:color w:val="C00000"/>
          <w:kern w:val="0"/>
          <w:szCs w:val="21"/>
          <w:highlight w:val="yellow"/>
        </w:rPr>
        <w:t>1ml/支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80.5、数量：10支。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81、荧光标记二抗：</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81.1、羊抗兔IgG抗体，荧光标记。</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81.2、可用于细胞免疫荧光检测。</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81.3、储存温度：≤4℃。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highlight w:val="yellow"/>
        </w:rPr>
        <w:t>81.4、规格：≥</w:t>
      </w:r>
      <w:r>
        <w:rPr>
          <w:rFonts w:hint="eastAsia" w:ascii="仿宋" w:hAnsi="仿宋" w:eastAsia="仿宋" w:cs="宋体"/>
          <w:color w:val="C00000"/>
          <w:kern w:val="0"/>
          <w:szCs w:val="21"/>
          <w:highlight w:val="yellow"/>
        </w:rPr>
        <w:t>100ul/支</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81.5、数量：10支。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82、ChIP检测试剂盒: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82.1、适用于 ChIP 的抗体检测；分离时间≤8h。</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82.2、储存温度：部分≤4℃，部分≤-20℃。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82.3、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82.4、数量：8盒。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83、SDS-PAGE凝胶配制试剂盒：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83.1、用于SDS-PAGE凝胶制备，可配制不同规格、不同聚合度的PAGE胶。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83.2、储存温度：≤4℃。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83.3、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50块/盒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83.4、数量：20盒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84、点突变试剂盒：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84.1、在目标载体上直接对靶基因进行单点突变、多点突变及插入或缺失突变。</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84.2、单点突变的突变率≥90%，多点突变点数最高≥ 5个。</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84.3、储存温度：≤-20℃。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84.4、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20T/盒。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84.5、数量：2盒。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85、线粒体氧化呼吸检测试剂盒：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85.1、 每个试剂包包含寡霉素、FCCP 和鱼藤酮/抗霉素A各1 瓶，直接溶解于分析培养基，无需 DMSO 或其他有机溶剂。</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85.2、可检测基础呼吸、ATP 关联呼吸、H+（质子）漏、最大呼吸、备用呼吸能力以及非线粒体呼吸。</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85.3、储存温度：≤4℃。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85.4、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96/盒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85.5、数量：3盒。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86、流式细胞分选试剂盒：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86.1、流式细胞术分析用，无微珠细胞，可从样本中分离筛选功能性细胞。</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86.2、一次试验可分离 ≥1×10</w:t>
      </w:r>
      <w:r>
        <w:rPr>
          <w:rFonts w:ascii="仿宋" w:hAnsi="仿宋" w:eastAsia="仿宋" w:cs="宋体"/>
          <w:kern w:val="0"/>
          <w:szCs w:val="21"/>
          <w:vertAlign w:val="superscript"/>
        </w:rPr>
        <w:t>8</w:t>
      </w:r>
      <w:r>
        <w:rPr>
          <w:rFonts w:hint="eastAsia" w:ascii="仿宋" w:hAnsi="仿宋" w:eastAsia="仿宋" w:cs="宋体"/>
          <w:kern w:val="0"/>
          <w:szCs w:val="21"/>
        </w:rPr>
        <w:t xml:space="preserve"> 细胞，细胞纯度≥90%。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86.3、储存温度： 2-8℃。</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86.4、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50T/盒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86.5、数量：2盒。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87、流式细胞周期检测试剂盒：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87.1、即用型试剂,可测定细胞周期每个阶段的细胞百分比。</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87.2、储存温度：≤4℃。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87.3、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87.4、数量：4盒。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88、流式凋亡检测试剂盒：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88.1、利用活力染料偶联膜联蛋白 V 标记细胞外膜上的磷脂酰丝氨酸（PS；细胞凋亡早期标记物）区分细胞的早期和晚期细胞凋亡。</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88.2、储存温度：2-8℃。</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88.3、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88.4、数量：2盒。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89、RNA甲基化测序试剂盒：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89.1可用于多种甲基化状态分析技术，包括 PCR、qPCR、COBRA、测序等。</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89.2、短 DNA 转化方案，特异性≥99%。</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89.3、储存温度：室温。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89.4、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50T/盒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89.5、数量：3盒。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b/>
          <w:kern w:val="0"/>
          <w:szCs w:val="21"/>
        </w:rPr>
        <w:t>90、通用型DNA回收试剂盒</w:t>
      </w:r>
      <w:r>
        <w:rPr>
          <w:rFonts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90.1、可用作 DNA 产物直接纯化、DNA 凝胶回收。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90.2、可回收 100 bp- 8 kb 大小的 DNA 片段，回收率≥80%，回收的 DNA 可直接用于连接、转化、酶切、测序等分子生物学实验。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90.3、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200T/盒。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90.4、数量：5盒。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91、反转录试剂盒：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91.1、采用M-MLV进行反转录反应，获得较长的反转录产物用于后续的PCR扩增和分子克隆实验。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91.2、储存温度：≤-20℃。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91.3、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100T/盒</w:t>
      </w:r>
      <w:r>
        <w:rPr>
          <w:rFonts w:hint="eastAsia" w:ascii="仿宋" w:hAnsi="仿宋" w:eastAsia="仿宋" w:cs="宋体"/>
          <w:color w:val="C00000"/>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91.4、数量：20盒。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92、长片段高保真PCR试剂盒：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92.1、利用聚合酶的强扩增性用于长片段 PCR （最高≥30kb 的gDNA）的扩增。</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92.2、提供对照引物对和人类 gDNA 模板，控制反应并能检测模板的质量。</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92.3、储存温度：≤-20℃。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92.4、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92.5、数量：10盒。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93、原位杂交试剂盒：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93.1、含人寡核苷酸探针，用于样本mRNA的原位检测盒。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93.2、储存温度：≤4℃。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93.3、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93.4、数量：5盒。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94、血液/细胞/组织基因组DNA提取试剂盒：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94.1、用于小体系全血（≤1 ml）、培养细胞和动物组织等的基因组 DNA广谱性提取,纯化所得的 DNA 无蛋白、核酸酶污染，可直接进行 PCR、酶切和 Southern 杂交等实验操作。</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94.2、储存温度：室温。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94.3、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200T/盒</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94.4、数量：3盒。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95、组织RNA提取试剂盒：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95.1、从动物细胞及组织中高效提取总RNA，起始样本最多≥30 mg组织或≥1×10</w:t>
      </w:r>
      <w:r>
        <w:rPr>
          <w:rFonts w:ascii="仿宋" w:hAnsi="仿宋" w:eastAsia="仿宋" w:cs="宋体"/>
          <w:kern w:val="0"/>
          <w:szCs w:val="21"/>
          <w:vertAlign w:val="superscript"/>
        </w:rPr>
        <w:t>7</w:t>
      </w:r>
      <w:r>
        <w:rPr>
          <w:rFonts w:hint="eastAsia" w:ascii="仿宋" w:hAnsi="仿宋" w:eastAsia="仿宋" w:cs="宋体"/>
          <w:kern w:val="0"/>
          <w:szCs w:val="21"/>
        </w:rPr>
        <w:t>细胞，可回收未完全纯化的RNA、体外转录和酶促反应后得到的RNA，提取的RNA可用于RT-PCR、Nothern Blot、Dot Blot等下游实验。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95.2、储存温度：室温。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95.3、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95.4、数量：10盒。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96、质粒小提试剂盒：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96.1、快速完成样本的质粒 DNA 提取，每孔最大产量≥ 10μg，提取获得的质粒DNA可用于限制性酶切、测序、文库筛选，连接和转化等分子生物学实验。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96.2、储存温度：室温。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96.3、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200T/盒。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96.4、数量：10盒。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97、质粒大提试剂盒：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97.1、用于快速地获得高纯度的质粒 DNA，实验时间≤1 h，最高可获得≥1.5 mg 质粒 DNA，提取获得的质粒DNA适用于酶切、PCR、转化、测序和转染等分子生物学实验。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97.2、储存温度：室温。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97.3、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97.4、数量：10盒。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98、Co-IP试剂盒：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98.1、可完成抗原免疫沉淀(IP)及免疫共沉淀(Co-IP)实验，可用于多种样本类型。</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98.2、储存温度：≤4℃。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98.3、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40T/盒。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98.4、数量：5盒。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99、免疫组化固定/通透化处理试剂盒：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99.1、采用ABC系统的抗生物素-生物素技术, 可用于IHC、ICC、原位杂交、WB、Elispot、ELISAs ABC。</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99.2、ABC试剂在形成后保持稳定数小时，并可在制备后使用数天。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99.3、储存温度：≤4℃。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99.4、</w:t>
      </w:r>
      <w:r>
        <w:rPr>
          <w:rFonts w:hint="eastAsia" w:ascii="仿宋" w:hAnsi="仿宋" w:eastAsia="仿宋" w:cs="宋体"/>
          <w:kern w:val="0"/>
          <w:szCs w:val="21"/>
          <w:highlight w:val="yellow"/>
        </w:rPr>
        <w:t>规格：≥</w:t>
      </w:r>
      <w:r>
        <w:rPr>
          <w:rFonts w:hint="eastAsia" w:ascii="仿宋" w:hAnsi="仿宋" w:eastAsia="仿宋" w:cs="宋体"/>
          <w:color w:val="FF0000"/>
          <w:kern w:val="0"/>
          <w:szCs w:val="21"/>
          <w:highlight w:val="yellow"/>
        </w:rPr>
        <w:t>1L/盒。</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99.5、数量：5盒。</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100、免疫组化封闭试剂：</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100.1、正常马血清，可用于抗体稀释进行封闭实验。</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100.2、储存温度：≤4℃。</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100.3、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20ml/支。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100.4、数量：10支。</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101、小动物活体成像染料：</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101.1、荧光素酶（Luciferase）底物，用于体内、体外成像实验，纯度≥95%，易溶于水。</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101.2、储存温度：≤-20℃。</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101.3、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1g/瓶。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101.4、数量：1瓶。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102、96孔固相萃取板：</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102.1、具备PTFE 原纤维中的固相萃取颗粒，用于低样品量处理。</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102.2、</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1个/件。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102.3、数量：5件。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103、</w:t>
      </w:r>
      <w:r>
        <w:rPr>
          <w:rFonts w:ascii="仿宋" w:hAnsi="仿宋" w:eastAsia="仿宋" w:cs="宋体"/>
          <w:b/>
          <w:kern w:val="0"/>
          <w:szCs w:val="21"/>
        </w:rPr>
        <w:t xml:space="preserve"> 色谱纯</w:t>
      </w:r>
      <w:r>
        <w:rPr>
          <w:rFonts w:hint="eastAsia" w:ascii="仿宋" w:hAnsi="仿宋" w:eastAsia="仿宋" w:cs="宋体"/>
          <w:b/>
          <w:kern w:val="0"/>
          <w:szCs w:val="21"/>
        </w:rPr>
        <w:t>甲醇：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103.1、HPLC色谱级，用于样本制备。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103.2、储存温度：室温。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103.3、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4L/瓶。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103.4、数量：5瓶。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104、色谱纯乙醇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104.1、HPLC色谱级，用于样本制备。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104.2、储存温度：室温。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104.3、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2.5L/瓶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104.4、数量：5瓶。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105、色谱纯乙腈</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105.1、HPLC色谱级，用于样本制备。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105.2、储存温度：室温。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105.3、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4L/瓶。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105.4、数量：10瓶。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106、色谱纯异丙醇：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106.1、HPLC色谱级，用于样本制备。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106.2、储存温度：室温。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106.3、</w:t>
      </w:r>
      <w:r>
        <w:rPr>
          <w:rFonts w:hint="eastAsia" w:ascii="仿宋" w:hAnsi="仿宋" w:eastAsia="仿宋" w:cs="宋体"/>
          <w:kern w:val="0"/>
          <w:szCs w:val="21"/>
          <w:highlight w:val="yellow"/>
        </w:rPr>
        <w:t>规格</w:t>
      </w:r>
      <w:r>
        <w:rPr>
          <w:rFonts w:hint="eastAsia" w:ascii="仿宋" w:hAnsi="仿宋" w:eastAsia="仿宋" w:cs="宋体"/>
          <w:kern w:val="0"/>
          <w:szCs w:val="21"/>
        </w:rPr>
        <w:t>：</w:t>
      </w:r>
      <w:r>
        <w:rPr>
          <w:rFonts w:hint="eastAsia" w:ascii="仿宋" w:hAnsi="仿宋" w:eastAsia="仿宋" w:cs="宋体"/>
          <w:kern w:val="0"/>
          <w:szCs w:val="21"/>
          <w:highlight w:val="yellow"/>
        </w:rPr>
        <w:t>≥</w:t>
      </w:r>
      <w:r>
        <w:rPr>
          <w:rFonts w:hint="eastAsia" w:ascii="仿宋" w:hAnsi="仿宋" w:eastAsia="仿宋" w:cs="宋体"/>
          <w:color w:val="C00000"/>
          <w:kern w:val="0"/>
          <w:szCs w:val="21"/>
          <w:highlight w:val="yellow"/>
        </w:rPr>
        <w:t>4L/瓶</w:t>
      </w:r>
      <w:r>
        <w:rPr>
          <w:rFonts w:hint="eastAsia" w:ascii="仿宋" w:hAnsi="仿宋" w:eastAsia="仿宋" w:cs="宋体"/>
          <w:kern w:val="0"/>
          <w:szCs w:val="21"/>
          <w:highlight w:val="yellow"/>
        </w:rPr>
        <w:t>。</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106.4、数量：2瓶。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107、色谱纯甲酸：</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107.1、HPLC色谱级，用于样本制备。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107.2、储存温度：室温。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107.3、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50ml/瓶。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107.4、数量：5瓶。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108、超纯水</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108.1、HPLC色谱级，用于样本制备。</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108.2、储存温度：室温。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108.3、</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4L/瓶。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108.4、数量：20瓶。</w:t>
      </w:r>
    </w:p>
    <w:p>
      <w:pPr>
        <w:widowControl/>
        <w:spacing w:line="360" w:lineRule="auto"/>
        <w:contextualSpacing/>
        <w:jc w:val="left"/>
        <w:rPr>
          <w:rFonts w:ascii="仿宋" w:hAnsi="仿宋" w:eastAsia="仿宋" w:cs="宋体"/>
          <w:b/>
          <w:kern w:val="0"/>
          <w:szCs w:val="21"/>
        </w:rPr>
      </w:pPr>
      <w:r>
        <w:rPr>
          <w:rFonts w:hint="eastAsia" w:ascii="仿宋" w:hAnsi="仿宋" w:eastAsia="仿宋" w:cs="宋体"/>
          <w:b/>
          <w:kern w:val="0"/>
          <w:szCs w:val="21"/>
        </w:rPr>
        <w:t>109、96孔板：</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109.1、材质：聚丙烯。</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109.2、单孔容积：≥</w:t>
      </w:r>
      <w:r>
        <w:rPr>
          <w:rFonts w:ascii="仿宋" w:hAnsi="仿宋" w:eastAsia="仿宋" w:cs="宋体"/>
          <w:kern w:val="0"/>
          <w:szCs w:val="21"/>
        </w:rPr>
        <w:t>330</w:t>
      </w:r>
      <w:r>
        <w:rPr>
          <w:rFonts w:hint="eastAsia" w:ascii="仿宋" w:hAnsi="仿宋" w:eastAsia="仿宋" w:cs="宋体"/>
          <w:kern w:val="0"/>
          <w:szCs w:val="21"/>
        </w:rPr>
        <w:t>μ</w:t>
      </w:r>
      <w:r>
        <w:rPr>
          <w:rFonts w:ascii="仿宋" w:hAnsi="仿宋" w:eastAsia="仿宋" w:cs="宋体"/>
          <w:kern w:val="0"/>
          <w:szCs w:val="21"/>
        </w:rPr>
        <w:t>L。</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109.3、储存温度：室温。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109.4、</w:t>
      </w:r>
      <w:r>
        <w:rPr>
          <w:rFonts w:hint="eastAsia" w:ascii="仿宋" w:hAnsi="仿宋" w:eastAsia="仿宋" w:cs="宋体"/>
          <w:kern w:val="0"/>
          <w:szCs w:val="21"/>
          <w:highlight w:val="yellow"/>
        </w:rPr>
        <w:t>规格：</w:t>
      </w:r>
      <w:r>
        <w:rPr>
          <w:rFonts w:hint="eastAsia" w:ascii="仿宋" w:hAnsi="仿宋" w:eastAsia="仿宋" w:cs="宋体"/>
          <w:color w:val="C00000"/>
          <w:kern w:val="0"/>
          <w:szCs w:val="21"/>
          <w:highlight w:val="yellow"/>
        </w:rPr>
        <w:t>≥50块/箱。</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109.5、数量：5箱。</w:t>
      </w:r>
    </w:p>
    <w:p>
      <w:pPr>
        <w:widowControl/>
        <w:spacing w:line="360" w:lineRule="auto"/>
        <w:contextualSpacing/>
        <w:jc w:val="left"/>
        <w:rPr>
          <w:rFonts w:ascii="仿宋" w:hAnsi="仿宋" w:eastAsia="仿宋" w:cs="宋体"/>
          <w:b/>
          <w:kern w:val="0"/>
          <w:szCs w:val="21"/>
        </w:rPr>
      </w:pPr>
      <w:r>
        <w:rPr>
          <w:rFonts w:ascii="仿宋" w:hAnsi="仿宋" w:eastAsia="仿宋" w:cs="宋体"/>
          <w:b/>
          <w:kern w:val="0"/>
          <w:szCs w:val="21"/>
        </w:rPr>
        <w:t>110</w:t>
      </w:r>
      <w:r>
        <w:rPr>
          <w:rFonts w:hint="eastAsia" w:ascii="仿宋" w:hAnsi="仿宋" w:eastAsia="仿宋" w:cs="宋体"/>
          <w:b/>
          <w:kern w:val="0"/>
          <w:szCs w:val="21"/>
        </w:rPr>
        <w:t>、液氮：</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110.1、用于冷冻样本。</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110.2、规格：</w:t>
      </w:r>
      <w:r>
        <w:rPr>
          <w:rFonts w:hint="eastAsia" w:ascii="仿宋" w:hAnsi="仿宋" w:eastAsia="仿宋" w:cs="宋体"/>
          <w:color w:val="C00000"/>
          <w:kern w:val="0"/>
          <w:szCs w:val="21"/>
          <w:highlight w:val="yellow"/>
        </w:rPr>
        <w:t>≥1L</w:t>
      </w:r>
      <w:r>
        <w:rPr>
          <w:rFonts w:ascii="仿宋" w:hAnsi="仿宋" w:eastAsia="仿宋" w:cs="宋体"/>
          <w:color w:val="C00000"/>
          <w:kern w:val="0"/>
          <w:szCs w:val="21"/>
          <w:highlight w:val="yellow"/>
        </w:rPr>
        <w:t>/</w:t>
      </w:r>
      <w:r>
        <w:rPr>
          <w:rFonts w:hint="eastAsia" w:ascii="仿宋" w:hAnsi="仿宋" w:eastAsia="仿宋" w:cs="宋体"/>
          <w:color w:val="C00000"/>
          <w:kern w:val="0"/>
          <w:szCs w:val="21"/>
          <w:highlight w:val="yellow"/>
        </w:rPr>
        <w:t>瓶。</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110.3、数量：2000瓶。</w:t>
      </w:r>
    </w:p>
    <w:p>
      <w:pPr>
        <w:tabs>
          <w:tab w:val="left" w:pos="900"/>
          <w:tab w:val="left" w:pos="3402"/>
        </w:tabs>
        <w:spacing w:line="360" w:lineRule="auto"/>
        <w:contextualSpacing/>
        <w:rPr>
          <w:rFonts w:ascii="仿宋" w:hAnsi="仿宋" w:eastAsia="仿宋"/>
          <w:b/>
          <w:szCs w:val="21"/>
        </w:rPr>
      </w:pPr>
    </w:p>
    <w:bookmarkEnd w:id="0"/>
    <w:p>
      <w:pPr>
        <w:widowControl/>
        <w:jc w:val="center"/>
        <w:rPr>
          <w:rFonts w:ascii="仿宋" w:hAnsi="仿宋" w:eastAsia="仿宋"/>
          <w:b/>
          <w:sz w:val="24"/>
        </w:rPr>
      </w:pPr>
      <w:r>
        <w:rPr>
          <w:rFonts w:ascii="仿宋" w:hAnsi="仿宋" w:eastAsia="仿宋"/>
          <w:b/>
          <w:sz w:val="24"/>
        </w:rPr>
        <w:br w:type="page"/>
      </w:r>
      <w:r>
        <w:rPr>
          <w:rFonts w:ascii="仿宋" w:hAnsi="仿宋" w:eastAsia="仿宋"/>
          <w:b/>
          <w:sz w:val="24"/>
        </w:rPr>
        <w:t>第</w:t>
      </w:r>
      <w:r>
        <w:rPr>
          <w:rFonts w:hint="eastAsia" w:ascii="仿宋" w:hAnsi="仿宋" w:eastAsia="仿宋"/>
          <w:b/>
          <w:sz w:val="24"/>
        </w:rPr>
        <w:t>2</w:t>
      </w:r>
      <w:r>
        <w:rPr>
          <w:rFonts w:ascii="仿宋" w:hAnsi="仿宋" w:eastAsia="仿宋"/>
          <w:b/>
          <w:sz w:val="24"/>
        </w:rPr>
        <w:t>包</w:t>
      </w:r>
      <w:r>
        <w:rPr>
          <w:rFonts w:hint="eastAsia" w:ascii="仿宋" w:hAnsi="仿宋" w:eastAsia="仿宋"/>
          <w:b/>
          <w:sz w:val="24"/>
        </w:rPr>
        <w:t xml:space="preserve"> 试剂材料采购2</w:t>
      </w:r>
    </w:p>
    <w:p>
      <w:pPr>
        <w:tabs>
          <w:tab w:val="left" w:pos="900"/>
        </w:tabs>
        <w:spacing w:line="360" w:lineRule="auto"/>
        <w:contextualSpacing/>
        <w:rPr>
          <w:rFonts w:ascii="仿宋" w:hAnsi="仿宋" w:eastAsia="仿宋"/>
          <w:b/>
          <w:szCs w:val="21"/>
        </w:rPr>
      </w:pPr>
      <w:r>
        <w:rPr>
          <w:rFonts w:ascii="仿宋" w:hAnsi="仿宋" w:eastAsia="仿宋"/>
          <w:b/>
          <w:szCs w:val="21"/>
        </w:rPr>
        <w:t>一、</w:t>
      </w:r>
      <w:r>
        <w:rPr>
          <w:rFonts w:hint="eastAsia" w:ascii="仿宋" w:hAnsi="仿宋" w:eastAsia="仿宋"/>
          <w:b/>
          <w:szCs w:val="21"/>
        </w:rPr>
        <w:t>技术</w:t>
      </w:r>
      <w:r>
        <w:rPr>
          <w:rFonts w:ascii="仿宋" w:hAnsi="仿宋" w:eastAsia="仿宋"/>
          <w:b/>
          <w:szCs w:val="21"/>
        </w:rPr>
        <w:t>要求</w:t>
      </w:r>
    </w:p>
    <w:p>
      <w:pPr>
        <w:widowControl/>
        <w:spacing w:line="360" w:lineRule="auto"/>
        <w:contextualSpacing/>
        <w:jc w:val="left"/>
        <w:rPr>
          <w:rFonts w:ascii="仿宋" w:hAnsi="仿宋" w:eastAsia="仿宋" w:cs="宋体"/>
          <w:kern w:val="0"/>
          <w:szCs w:val="21"/>
        </w:rPr>
      </w:pPr>
      <w:r>
        <w:rPr>
          <w:rFonts w:hint="eastAsia" w:ascii="仿宋" w:hAnsi="仿宋" w:eastAsia="仿宋"/>
          <w:szCs w:val="21"/>
        </w:rPr>
        <w:t>1</w:t>
      </w:r>
      <w:r>
        <w:rPr>
          <w:rFonts w:hint="eastAsia" w:ascii="仿宋" w:hAnsi="仿宋" w:eastAsia="仿宋" w:cs="宋体"/>
          <w:color w:val="000000"/>
          <w:kern w:val="0"/>
          <w:szCs w:val="21"/>
        </w:rPr>
        <w:t>、</w:t>
      </w:r>
      <w:r>
        <w:rPr>
          <w:rFonts w:hint="eastAsia" w:ascii="仿宋" w:hAnsi="仿宋" w:eastAsia="仿宋" w:cs="宋体"/>
          <w:kern w:val="0"/>
          <w:szCs w:val="21"/>
        </w:rPr>
        <w:t>C57小鼠：</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▲1.1、6-8周龄，SPF级实验动物</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1.2、数量：</w:t>
      </w:r>
      <w:r>
        <w:rPr>
          <w:rFonts w:ascii="仿宋" w:hAnsi="仿宋" w:eastAsia="仿宋" w:cs="宋体"/>
          <w:kern w:val="0"/>
          <w:szCs w:val="21"/>
        </w:rPr>
        <w:t xml:space="preserve"> </w:t>
      </w:r>
      <w:r>
        <w:rPr>
          <w:rFonts w:hint="eastAsia" w:ascii="仿宋" w:hAnsi="仿宋" w:eastAsia="仿宋" w:cs="宋体"/>
          <w:kern w:val="0"/>
          <w:szCs w:val="21"/>
        </w:rPr>
        <w:t>25</w:t>
      </w:r>
      <w:r>
        <w:rPr>
          <w:rFonts w:ascii="仿宋" w:hAnsi="仿宋" w:eastAsia="仿宋" w:cs="宋体"/>
          <w:kern w:val="0"/>
          <w:szCs w:val="21"/>
        </w:rPr>
        <w:t>00只</w:t>
      </w:r>
      <w:r>
        <w:rPr>
          <w:rFonts w:hint="eastAsia" w:ascii="仿宋" w:hAnsi="仿宋" w:eastAsia="仿宋" w:cs="宋体"/>
          <w:kern w:val="0"/>
          <w:szCs w:val="21"/>
        </w:rPr>
        <w:t>。</w:t>
      </w:r>
    </w:p>
    <w:p>
      <w:pPr>
        <w:widowControl/>
        <w:spacing w:line="360" w:lineRule="auto"/>
        <w:contextualSpacing/>
        <w:jc w:val="left"/>
        <w:rPr>
          <w:rFonts w:ascii="仿宋" w:hAnsi="仿宋" w:eastAsia="仿宋" w:cs="宋体"/>
          <w:kern w:val="0"/>
          <w:szCs w:val="21"/>
        </w:rPr>
      </w:pPr>
      <w:r>
        <w:rPr>
          <w:rFonts w:hint="eastAsia" w:ascii="仿宋" w:hAnsi="仿宋" w:eastAsia="仿宋"/>
          <w:szCs w:val="21"/>
        </w:rPr>
        <w:t>2</w:t>
      </w:r>
      <w:r>
        <w:rPr>
          <w:rFonts w:hint="eastAsia" w:ascii="仿宋" w:hAnsi="仿宋" w:eastAsia="仿宋" w:cs="宋体"/>
          <w:color w:val="000000"/>
          <w:kern w:val="0"/>
          <w:szCs w:val="21"/>
        </w:rPr>
        <w:t>、</w:t>
      </w:r>
      <w:r>
        <w:rPr>
          <w:rFonts w:hint="eastAsia" w:ascii="仿宋" w:hAnsi="仿宋" w:eastAsia="仿宋" w:cs="宋体"/>
          <w:kern w:val="0"/>
          <w:szCs w:val="21"/>
        </w:rPr>
        <w:t>基因敲除鼠：</w:t>
      </w:r>
    </w:p>
    <w:p>
      <w:pPr>
        <w:widowControl/>
        <w:spacing w:line="360" w:lineRule="auto"/>
        <w:contextualSpacing/>
        <w:jc w:val="left"/>
        <w:rPr>
          <w:rFonts w:ascii="仿宋" w:hAnsi="仿宋" w:eastAsia="仿宋" w:cs="宋体"/>
          <w:kern w:val="0"/>
          <w:szCs w:val="21"/>
        </w:rPr>
      </w:pPr>
      <w:r>
        <w:rPr>
          <w:rFonts w:hint="eastAsia" w:ascii="仿宋" w:hAnsi="仿宋" w:eastAsia="仿宋" w:cs="宋体"/>
          <w:kern w:val="0"/>
          <w:szCs w:val="21"/>
        </w:rPr>
        <w:t>▲2.1、6-8周龄，交付flox纯合、cre纯合条件敲除雄鼠。</w:t>
      </w:r>
    </w:p>
    <w:p>
      <w:pPr>
        <w:tabs>
          <w:tab w:val="left" w:pos="900"/>
        </w:tabs>
        <w:spacing w:line="360" w:lineRule="auto"/>
        <w:contextualSpacing/>
        <w:rPr>
          <w:rFonts w:ascii="仿宋" w:hAnsi="仿宋" w:eastAsia="仿宋" w:cs="宋体"/>
          <w:kern w:val="0"/>
          <w:szCs w:val="21"/>
        </w:rPr>
      </w:pPr>
      <w:r>
        <w:rPr>
          <w:rFonts w:hint="eastAsia" w:ascii="仿宋" w:hAnsi="仿宋" w:eastAsia="仿宋" w:cs="宋体"/>
          <w:kern w:val="0"/>
          <w:szCs w:val="21"/>
        </w:rPr>
        <w:t>2.2、数量：</w:t>
      </w:r>
      <w:r>
        <w:rPr>
          <w:rFonts w:ascii="仿宋" w:hAnsi="仿宋" w:eastAsia="仿宋" w:cs="宋体"/>
          <w:kern w:val="0"/>
          <w:szCs w:val="21"/>
        </w:rPr>
        <w:t>1</w:t>
      </w:r>
      <w:r>
        <w:rPr>
          <w:rFonts w:hint="eastAsia" w:ascii="仿宋" w:hAnsi="仿宋" w:eastAsia="仿宋" w:cs="宋体"/>
          <w:kern w:val="0"/>
          <w:szCs w:val="21"/>
        </w:rPr>
        <w:t>0只。</w:t>
      </w:r>
    </w:p>
    <w:p>
      <w:pPr>
        <w:tabs>
          <w:tab w:val="left" w:pos="900"/>
        </w:tabs>
        <w:spacing w:line="360" w:lineRule="auto"/>
        <w:contextualSpacing/>
        <w:rPr>
          <w:rFonts w:ascii="仿宋" w:hAnsi="仿宋" w:eastAsia="仿宋"/>
          <w:b/>
          <w:szCs w:val="21"/>
        </w:rPr>
      </w:pPr>
      <w:r>
        <w:rPr>
          <w:rFonts w:ascii="仿宋" w:hAnsi="仿宋" w:eastAsia="仿宋"/>
          <w:b/>
          <w:szCs w:val="21"/>
        </w:rPr>
        <w:t>二、商务要求</w:t>
      </w:r>
    </w:p>
    <w:p>
      <w:pPr>
        <w:spacing w:line="360" w:lineRule="auto"/>
        <w:contextualSpacing/>
        <w:jc w:val="left"/>
        <w:rPr>
          <w:rFonts w:ascii="仿宋" w:hAnsi="仿宋" w:eastAsia="仿宋" w:cs="宋体"/>
          <w:szCs w:val="21"/>
        </w:rPr>
      </w:pPr>
      <w:r>
        <w:rPr>
          <w:rFonts w:hint="eastAsia" w:ascii="仿宋" w:hAnsi="仿宋" w:eastAsia="仿宋" w:cs="宋体"/>
          <w:szCs w:val="21"/>
        </w:rPr>
        <w:t>（一）实验动物标准</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实验动物必须满足寄生虫、微生物、遗传等国家标准的全部要求，尤其是实验动物所携带的寄生虫、微生物指标必须符合国标 GB 14922.1-2001《实验动物寄生虫学等级及监测》、国标 GB14922.2--2011《实验动物微生物学等级及监测》中的相应要求，各项标准以中国实验动物信息网的国家标准列表为准</w:t>
      </w:r>
    </w:p>
    <w:p>
      <w:pPr>
        <w:spacing w:line="360" w:lineRule="auto"/>
        <w:contextualSpacing/>
        <w:jc w:val="left"/>
        <w:rPr>
          <w:rFonts w:ascii="仿宋" w:hAnsi="仿宋" w:eastAsia="仿宋" w:cs="宋体"/>
          <w:szCs w:val="21"/>
        </w:rPr>
      </w:pPr>
      <w:r>
        <w:rPr>
          <w:rFonts w:hint="eastAsia" w:ascii="仿宋" w:hAnsi="仿宋" w:eastAsia="仿宋" w:cs="宋体"/>
          <w:szCs w:val="21"/>
        </w:rPr>
        <w:t>（二）实验动物包装和运输</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包装和运输须符合国家实验动物的运输要求，运输的工具和笼具，应当符合所运实验动物的微生物和环境质量控制标准；不同品种、品系性别和等级的实验动物，不得在同一笼盒内混合装运；包装盒上应注明诸如动物品系、数量、性别、规格；若收货时出现包装污染破损、动物病态、受伤、死亡等情况，必须免费更换动物，若拆包时发现动物质量问题，必须免费更换动物，由此产生的包装和运输费由投标人自行承担；若拆包后饲养一天以上发现动物质量问题，双方协商解决。</w:t>
      </w:r>
    </w:p>
    <w:p>
      <w:pPr>
        <w:spacing w:line="360" w:lineRule="auto"/>
        <w:contextualSpacing/>
        <w:jc w:val="left"/>
        <w:rPr>
          <w:rFonts w:ascii="仿宋" w:hAnsi="仿宋" w:eastAsia="仿宋" w:cs="宋体"/>
          <w:szCs w:val="21"/>
        </w:rPr>
      </w:pPr>
      <w:r>
        <w:rPr>
          <w:rFonts w:hint="eastAsia" w:ascii="仿宋" w:hAnsi="仿宋" w:eastAsia="仿宋" w:cs="宋体"/>
          <w:szCs w:val="21"/>
        </w:rPr>
        <w:t>（三）每批次实验动物都必须附带质量合格证。</w:t>
      </w:r>
    </w:p>
    <w:p>
      <w:pPr>
        <w:spacing w:line="360" w:lineRule="auto"/>
        <w:contextualSpacing/>
        <w:jc w:val="left"/>
        <w:rPr>
          <w:rFonts w:ascii="仿宋" w:hAnsi="仿宋" w:eastAsia="仿宋" w:cs="宋体"/>
          <w:szCs w:val="21"/>
        </w:rPr>
      </w:pPr>
      <w:r>
        <w:rPr>
          <w:rFonts w:hint="eastAsia" w:ascii="仿宋" w:hAnsi="仿宋" w:eastAsia="仿宋" w:cs="宋体"/>
          <w:szCs w:val="21"/>
        </w:rPr>
        <w:t>（四）投标人需提供近一年的实验动物的每季度的第三方质量检测报告，内容应包括相应的国家标准所要求的所有指标，第三方质量检测报告是由</w:t>
      </w:r>
      <w:r>
        <w:rPr>
          <w:rFonts w:ascii="仿宋" w:hAnsi="仿宋" w:eastAsia="仿宋" w:cs="宋体"/>
          <w:szCs w:val="21"/>
        </w:rPr>
        <w:t>CMA</w:t>
      </w:r>
      <w:r>
        <w:rPr>
          <w:rFonts w:hint="eastAsia" w:ascii="仿宋" w:hAnsi="仿宋" w:eastAsia="仿宋" w:cs="宋体"/>
          <w:szCs w:val="21"/>
        </w:rPr>
        <w:t>或</w:t>
      </w:r>
      <w:r>
        <w:rPr>
          <w:rFonts w:ascii="仿宋" w:hAnsi="仿宋" w:eastAsia="仿宋" w:cs="宋体"/>
          <w:szCs w:val="21"/>
        </w:rPr>
        <w:t>CNAS</w:t>
      </w:r>
      <w:r>
        <w:rPr>
          <w:rFonts w:hint="eastAsia" w:ascii="仿宋" w:hAnsi="仿宋" w:eastAsia="仿宋" w:cs="宋体"/>
          <w:szCs w:val="21"/>
        </w:rPr>
        <w:t>认证认可的检测机构出具，检测报告为复印件并加盖投标人公章。</w:t>
      </w:r>
    </w:p>
    <w:p>
      <w:pPr>
        <w:spacing w:line="360" w:lineRule="auto"/>
        <w:contextualSpacing/>
        <w:jc w:val="left"/>
        <w:rPr>
          <w:rFonts w:ascii="仿宋" w:hAnsi="仿宋" w:eastAsia="仿宋" w:cs="宋体"/>
          <w:szCs w:val="21"/>
        </w:rPr>
      </w:pPr>
      <w:r>
        <w:rPr>
          <w:rFonts w:hint="eastAsia" w:ascii="仿宋" w:hAnsi="仿宋" w:eastAsia="仿宋" w:cs="宋体"/>
          <w:szCs w:val="21"/>
        </w:rPr>
        <w:t>（五）投标人需要提供投标截止时间前</w:t>
      </w:r>
      <w:r>
        <w:rPr>
          <w:rFonts w:ascii="仿宋" w:hAnsi="仿宋" w:eastAsia="仿宋" w:cs="宋体"/>
          <w:szCs w:val="21"/>
        </w:rPr>
        <w:t>5</w:t>
      </w:r>
      <w:r>
        <w:rPr>
          <w:rFonts w:hint="eastAsia" w:ascii="仿宋" w:hAnsi="仿宋" w:eastAsia="仿宋" w:cs="宋体"/>
          <w:szCs w:val="21"/>
        </w:rPr>
        <w:t>年以内的从国家实验动物种子中心或国家实验动物资源库的引种证明（如投标人具有国家实验动物种子中心或国家实验动物资源库资质的可不提交引种证明）。</w:t>
      </w:r>
    </w:p>
    <w:p>
      <w:pPr>
        <w:spacing w:line="360" w:lineRule="auto"/>
        <w:contextualSpacing/>
        <w:jc w:val="left"/>
        <w:rPr>
          <w:rFonts w:ascii="仿宋" w:hAnsi="仿宋" w:eastAsia="仿宋" w:cs="宋体"/>
          <w:szCs w:val="21"/>
        </w:rPr>
      </w:pPr>
      <w:r>
        <w:rPr>
          <w:rFonts w:hint="eastAsia" w:ascii="仿宋" w:hAnsi="仿宋" w:eastAsia="仿宋" w:cs="宋体"/>
          <w:szCs w:val="21"/>
        </w:rPr>
        <w:t>（六）技术问题解答</w:t>
      </w:r>
    </w:p>
    <w:p>
      <w:pPr>
        <w:spacing w:line="360" w:lineRule="auto"/>
        <w:ind w:firstLine="420" w:firstLineChars="200"/>
        <w:contextualSpacing/>
        <w:jc w:val="left"/>
        <w:rPr>
          <w:rFonts w:ascii="仿宋" w:hAnsi="仿宋" w:eastAsia="仿宋" w:cs="宋体"/>
          <w:szCs w:val="21"/>
        </w:rPr>
      </w:pPr>
      <w:r>
        <w:rPr>
          <w:rFonts w:hint="eastAsia" w:ascii="仿宋" w:hAnsi="仿宋" w:eastAsia="仿宋" w:cs="宋体"/>
          <w:szCs w:val="21"/>
        </w:rPr>
        <w:t>需要投标人提供给采购人在模型定制、使用过程中产生的技术问题的免费解答，要求所有提供的产品均由投标人生产并拥有自主知识产权，避免采购人在产品使用及转化过程中可能存在的风险。</w:t>
      </w:r>
    </w:p>
    <w:p>
      <w:pPr>
        <w:spacing w:line="360" w:lineRule="auto"/>
        <w:contextualSpacing/>
        <w:jc w:val="left"/>
        <w:rPr>
          <w:rFonts w:ascii="仿宋" w:hAnsi="仿宋" w:eastAsia="仿宋" w:cs="宋体"/>
          <w:szCs w:val="21"/>
        </w:rPr>
      </w:pPr>
      <w:r>
        <w:rPr>
          <w:rFonts w:hint="eastAsia" w:ascii="仿宋" w:hAnsi="仿宋" w:eastAsia="仿宋" w:cs="宋体"/>
          <w:szCs w:val="21"/>
        </w:rPr>
        <w:t>（六）售后服务要求</w:t>
      </w:r>
    </w:p>
    <w:p>
      <w:pPr>
        <w:spacing w:line="360" w:lineRule="auto"/>
        <w:contextualSpacing/>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、所有货物提供不低于一年的质保服务，质保期内，投标人提供7*24小时技术支持，所有出现问题的动物，应迅速更换，所发生的全部费用由投标人负责；</w:t>
      </w:r>
    </w:p>
    <w:p>
      <w:pPr>
        <w:spacing w:line="360" w:lineRule="auto"/>
        <w:contextualSpacing/>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、为保障采购人日常工作需要，投标人应备有足够的动物，且在项目所在地有独立运行的设施；</w:t>
      </w:r>
    </w:p>
    <w:p>
      <w:pPr>
        <w:widowControl/>
        <w:spacing w:line="360" w:lineRule="auto"/>
        <w:contextualSpacing/>
        <w:jc w:val="left"/>
        <w:rPr>
          <w:b/>
          <w:sz w:val="36"/>
          <w:szCs w:val="36"/>
        </w:rPr>
        <w:sectPr>
          <w:headerReference r:id="rId5" w:type="default"/>
          <w:footerReference r:id="rId6" w:type="default"/>
          <w:footerReference r:id="rId7" w:type="even"/>
          <w:pgSz w:w="11907" w:h="16840"/>
          <w:pgMar w:top="1418" w:right="1134" w:bottom="1418" w:left="1701" w:header="851" w:footer="851" w:gutter="0"/>
          <w:cols w:space="720" w:num="1"/>
          <w:docGrid w:linePitch="462" w:charSpace="0"/>
        </w:sectPr>
      </w:pPr>
      <w:r>
        <w:rPr>
          <w:rFonts w:ascii="仿宋" w:hAnsi="仿宋" w:eastAsia="仿宋" w:cs="宋体"/>
          <w:szCs w:val="21"/>
        </w:rPr>
        <w:t>3</w:t>
      </w:r>
      <w:r>
        <w:rPr>
          <w:rFonts w:hint="eastAsia" w:ascii="仿宋" w:hAnsi="仿宋" w:eastAsia="仿宋" w:cs="宋体"/>
          <w:szCs w:val="21"/>
        </w:rPr>
        <w:t>、采购人在使用过程中出现质量问题，投标人应确保在30分钟内电话响应并提出解决方案（措施），2小时内到达现场，开展（组织）相关事宜，24小时内解决出现的问题。</w:t>
      </w:r>
      <w:bookmarkStart w:id="13" w:name="_GoBack"/>
      <w:bookmarkEnd w:id="13"/>
    </w:p>
    <w:p>
      <w:pPr>
        <w:jc w:val="both"/>
        <w:rPr>
          <w:rFonts w:hint="default"/>
          <w:b/>
          <w:bCs/>
          <w:sz w:val="32"/>
          <w:szCs w:val="40"/>
          <w:lang w:val="en-US" w:eastAsia="zh-CN"/>
        </w:rPr>
      </w:pPr>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enxiao qiang" w:date="2024-12-05T22:31:00Z" w:initials="wq">
    <w:p w14:paraId="48230029">
      <w:pPr>
        <w:pStyle w:val="4"/>
      </w:pPr>
      <w:r>
        <w:t>请确认？是否不能超过单价？</w:t>
      </w:r>
    </w:p>
  </w:comment>
  <w:comment w:id="1" w:author="wenxiao qiang" w:date="2024-12-05T22:20:00Z" w:initials="wq">
    <w:p w14:paraId="678418BE">
      <w:pPr>
        <w:pStyle w:val="4"/>
      </w:pPr>
      <w:r>
        <w:t>补充单位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73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0129E"/>
    <w:multiLevelType w:val="multilevel"/>
    <w:tmpl w:val="1260129E"/>
    <w:lvl w:ilvl="0" w:tentative="0">
      <w:start w:val="1"/>
      <w:numFmt w:val="decimal"/>
      <w:lvlText w:val="%1."/>
      <w:lvlJc w:val="left"/>
      <w:pPr>
        <w:tabs>
          <w:tab w:val="left" w:pos="420"/>
        </w:tabs>
        <w:ind w:left="42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F0D7B14"/>
    <w:multiLevelType w:val="multilevel"/>
    <w:tmpl w:val="4F0D7B14"/>
    <w:lvl w:ilvl="0" w:tentative="0">
      <w:start w:val="1"/>
      <w:numFmt w:val="decimal"/>
      <w:lvlText w:val="%1."/>
      <w:lvlJc w:val="left"/>
      <w:pPr>
        <w:tabs>
          <w:tab w:val="left" w:pos="420"/>
        </w:tabs>
        <w:ind w:left="42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xiao qiang">
    <w15:presenceInfo w15:providerId="None" w15:userId="wenxiao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872092E"/>
    <w:rsid w:val="14A26D8F"/>
    <w:rsid w:val="15D44089"/>
    <w:rsid w:val="4B7E2B6C"/>
    <w:rsid w:val="5D9D153B"/>
    <w:rsid w:val="631C3155"/>
    <w:rsid w:val="6DA01CBF"/>
    <w:rsid w:val="774638A7"/>
    <w:rsid w:val="777079C5"/>
    <w:rsid w:val="77911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5">
    <w:name w:val="Body Text"/>
    <w:basedOn w:val="1"/>
    <w:qFormat/>
    <w:uiPriority w:val="99"/>
    <w:pPr>
      <w:tabs>
        <w:tab w:val="left" w:pos="567"/>
      </w:tabs>
      <w:spacing w:before="120" w:line="22" w:lineRule="atLeast"/>
    </w:pPr>
    <w:rPr>
      <w:rFonts w:ascii="宋体" w:hAnsi="宋体"/>
      <w:sz w:val="24"/>
    </w:rPr>
  </w:style>
  <w:style w:type="paragraph" w:styleId="6">
    <w:name w:val="Body Text Indent"/>
    <w:basedOn w:val="1"/>
    <w:qFormat/>
    <w:uiPriority w:val="99"/>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0"/>
    <w:pPr>
      <w:spacing w:after="120" w:line="480" w:lineRule="exact"/>
      <w:ind w:firstLine="0"/>
    </w:pPr>
    <w:rPr>
      <w:rFonts w:ascii="仿宋" w:hAnsi="仿宋" w:eastAsia="仿宋" w:cs="宋体"/>
      <w:kern w:val="0"/>
    </w:rPr>
  </w:style>
  <w:style w:type="character" w:styleId="15">
    <w:name w:val="page number"/>
    <w:qFormat/>
    <w:uiPriority w:val="0"/>
  </w:style>
  <w:style w:type="character" w:styleId="16">
    <w:name w:val="annotation reference"/>
    <w:qFormat/>
    <w:uiPriority w:val="99"/>
    <w:rPr>
      <w:sz w:val="21"/>
      <w:szCs w:val="21"/>
    </w:rPr>
  </w:style>
  <w:style w:type="paragraph" w:customStyle="1" w:styleId="17">
    <w:name w:val="SOW正文"/>
    <w:basedOn w:val="1"/>
    <w:qFormat/>
    <w:uiPriority w:val="0"/>
    <w:pPr>
      <w:snapToGrid w:val="0"/>
      <w:spacing w:before="120" w:line="400" w:lineRule="exact"/>
      <w:ind w:firstLine="425"/>
    </w:pPr>
    <w:rPr>
      <w:rFonts w:ascii="Times New Roman" w:hAnsi="Times New Roman"/>
      <w:sz w:val="24"/>
      <w:szCs w:val="20"/>
    </w:rPr>
  </w:style>
  <w:style w:type="paragraph" w:styleId="18">
    <w:name w:val="List Paragraph"/>
    <w:basedOn w:val="1"/>
    <w:qFormat/>
    <w:uiPriority w:val="34"/>
    <w:pPr>
      <w:ind w:firstLine="420" w:firstLineChars="200"/>
    </w:pPr>
    <w:rPr>
      <w:rFonts w:cs="Times New Roman"/>
      <w:szCs w:val="22"/>
    </w:rPr>
  </w:style>
  <w:style w:type="paragraph" w:customStyle="1" w:styleId="1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列表段落2"/>
    <w:basedOn w:val="1"/>
    <w:qFormat/>
    <w:uiPriority w:val="0"/>
    <w:pPr>
      <w:ind w:firstLine="420" w:firstLineChars="200"/>
    </w:pPr>
    <w:rPr>
      <w:rFonts w:ascii="Times New Roman" w:hAnsi="Times New Roman"/>
    </w:rPr>
  </w:style>
  <w:style w:type="paragraph" w:customStyle="1" w:styleId="21">
    <w:name w:val="列出段落11"/>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2024-12-06T06:46:45Z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