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9" w:lineRule="exact"/>
        <w:jc w:val="center"/>
        <w:rPr>
          <w:color w:val="000000"/>
          <w:sz w:val="28"/>
          <w:szCs w:val="21"/>
        </w:rPr>
      </w:pPr>
    </w:p>
    <w:p>
      <w:pPr>
        <w:spacing w:line="589" w:lineRule="exact"/>
        <w:jc w:val="center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北门围墙及东门改造项目监理服务比价</w:t>
      </w:r>
      <w:r>
        <w:rPr>
          <w:color w:val="000000"/>
          <w:sz w:val="28"/>
          <w:szCs w:val="21"/>
        </w:rPr>
        <w:t>公告</w:t>
      </w:r>
    </w:p>
    <w:p>
      <w:pPr>
        <w:spacing w:line="589" w:lineRule="exact"/>
        <w:jc w:val="center"/>
        <w:rPr>
          <w:color w:val="000000"/>
          <w:sz w:val="32"/>
        </w:rPr>
      </w:pPr>
    </w:p>
    <w:p>
      <w:pPr>
        <w:numPr>
          <w:ilvl w:val="0"/>
          <w:numId w:val="1"/>
        </w:numPr>
        <w:spacing w:after="160" w:line="405" w:lineRule="exact"/>
        <w:ind w:firstLine="520"/>
        <w:rPr>
          <w:color w:val="000000"/>
          <w:sz w:val="22"/>
        </w:rPr>
      </w:pPr>
      <w:r>
        <w:rPr>
          <w:color w:val="000000"/>
          <w:sz w:val="22"/>
        </w:rPr>
        <w:t>采购</w:t>
      </w:r>
      <w:r>
        <w:rPr>
          <w:rFonts w:hint="eastAsia"/>
          <w:color w:val="000000"/>
          <w:sz w:val="22"/>
        </w:rPr>
        <w:t>情况说明</w:t>
      </w:r>
    </w:p>
    <w:p>
      <w:pPr>
        <w:spacing w:after="160" w:line="405" w:lineRule="exact"/>
        <w:rPr>
          <w:color w:val="000000"/>
          <w:sz w:val="22"/>
          <w:highlight w:val="green"/>
        </w:rPr>
      </w:pPr>
      <w:r>
        <w:rPr>
          <w:rFonts w:hint="eastAsia"/>
          <w:sz w:val="22"/>
        </w:rPr>
        <w:t xml:space="preserve">       </w:t>
      </w:r>
      <w:r>
        <w:rPr>
          <w:sz w:val="22"/>
        </w:rPr>
        <w:t xml:space="preserve">   </w:t>
      </w:r>
      <w:r>
        <w:rPr>
          <w:rFonts w:hint="eastAsia"/>
          <w:sz w:val="24"/>
        </w:rPr>
        <w:t>对北门围墙及东门改造项目</w:t>
      </w:r>
      <w:r>
        <w:rPr>
          <w:sz w:val="24"/>
        </w:rPr>
        <w:t>工程</w:t>
      </w:r>
      <w:r>
        <w:rPr>
          <w:rFonts w:hint="eastAsia"/>
          <w:sz w:val="24"/>
        </w:rPr>
        <w:t>图纸</w:t>
      </w:r>
      <w:r>
        <w:rPr>
          <w:sz w:val="24"/>
        </w:rPr>
        <w:t>及</w:t>
      </w:r>
      <w:r>
        <w:rPr>
          <w:rFonts w:hint="eastAsia"/>
          <w:sz w:val="24"/>
        </w:rPr>
        <w:t>工程量清单范围内拆除工程、建筑工程、装饰装修工程、电气工程、设备安装以及路面恢复、花坛恢复等全部工作内容进行监理；审核施工全部资料；监督管理现场消防安全及安全施工措施；配合做好项目竣工验收各项工作；根据实际需要按照建设单位要求开展各项工作</w:t>
      </w:r>
      <w:r>
        <w:rPr>
          <w:sz w:val="24"/>
        </w:rPr>
        <w:t>。</w:t>
      </w:r>
    </w:p>
    <w:p>
      <w:pPr>
        <w:spacing w:after="160" w:line="405" w:lineRule="exact"/>
        <w:rPr>
          <w:color w:val="000000"/>
          <w:sz w:val="22"/>
        </w:rPr>
      </w:pPr>
    </w:p>
    <w:p>
      <w:pPr>
        <w:spacing w:after="200" w:line="405" w:lineRule="exact"/>
        <w:ind w:firstLine="520"/>
      </w:pPr>
      <w:r>
        <w:rPr>
          <w:color w:val="000000"/>
          <w:sz w:val="22"/>
        </w:rPr>
        <w:t>二、</w:t>
      </w:r>
      <w:r>
        <w:rPr>
          <w:rFonts w:hint="eastAsia"/>
          <w:color w:val="000000"/>
          <w:sz w:val="22"/>
        </w:rPr>
        <w:t>比价</w:t>
      </w:r>
      <w:r>
        <w:rPr>
          <w:color w:val="000000"/>
          <w:sz w:val="22"/>
        </w:rPr>
        <w:t>文件获取要求</w:t>
      </w:r>
    </w:p>
    <w:p>
      <w:pPr>
        <w:spacing w:after="160" w:line="405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凡有意向参加比选的相关机构，请填写好供应商联系方式表（附件中）发送至邮箱zbcgzx@shouer.com.cn报名，并领取比</w:t>
      </w:r>
      <w:r>
        <w:rPr>
          <w:rFonts w:hint="eastAsia" w:ascii="宋体" w:hAnsi="宋体"/>
          <w:sz w:val="24"/>
          <w:szCs w:val="24"/>
          <w:lang w:eastAsia="zh-CN"/>
        </w:rPr>
        <w:t>价</w:t>
      </w:r>
      <w:r>
        <w:rPr>
          <w:rFonts w:hint="eastAsia" w:ascii="宋体" w:hAnsi="宋体"/>
          <w:sz w:val="24"/>
          <w:szCs w:val="24"/>
        </w:rPr>
        <w:t>文件。</w:t>
      </w:r>
      <w:bookmarkStart w:id="0" w:name="_GoBack"/>
      <w:bookmarkEnd w:id="0"/>
    </w:p>
    <w:p>
      <w:pPr>
        <w:spacing w:line="405" w:lineRule="exact"/>
        <w:ind w:firstLine="520"/>
      </w:pPr>
      <w:r>
        <w:rPr>
          <w:color w:val="000000"/>
          <w:sz w:val="22"/>
        </w:rPr>
        <w:t>1．获取方式：</w:t>
      </w:r>
      <w:r>
        <w:rPr>
          <w:rFonts w:hint="eastAsia"/>
          <w:color w:val="000000"/>
          <w:sz w:val="22"/>
        </w:rPr>
        <w:t>邮件领取</w:t>
      </w:r>
    </w:p>
    <w:p>
      <w:pPr>
        <w:spacing w:line="405" w:lineRule="exact"/>
        <w:ind w:firstLine="520"/>
      </w:pPr>
      <w:r>
        <w:rPr>
          <w:color w:val="000000"/>
          <w:sz w:val="22"/>
        </w:rPr>
        <w:t xml:space="preserve">2．获取时间：2024年5月 </w:t>
      </w:r>
      <w:r>
        <w:rPr>
          <w:rFonts w:hint="eastAsia"/>
          <w:color w:val="000000"/>
          <w:sz w:val="22"/>
          <w:lang w:val="en-US" w:eastAsia="zh-CN"/>
        </w:rPr>
        <w:t>24</w:t>
      </w:r>
      <w:r>
        <w:rPr>
          <w:color w:val="000000"/>
          <w:sz w:val="22"/>
        </w:rPr>
        <w:t xml:space="preserve"> 日至20</w:t>
      </w:r>
      <w:r>
        <w:rPr>
          <w:rFonts w:hint="eastAsia"/>
          <w:color w:val="000000"/>
          <w:sz w:val="22"/>
        </w:rPr>
        <w:t>2</w:t>
      </w:r>
      <w:r>
        <w:rPr>
          <w:color w:val="000000"/>
          <w:sz w:val="22"/>
        </w:rPr>
        <w:t xml:space="preserve">4年5月 </w:t>
      </w:r>
      <w:r>
        <w:rPr>
          <w:rFonts w:hint="eastAsia"/>
          <w:color w:val="000000"/>
          <w:sz w:val="22"/>
          <w:lang w:val="en-US" w:eastAsia="zh-CN"/>
        </w:rPr>
        <w:t>28</w:t>
      </w:r>
      <w:r>
        <w:rPr>
          <w:color w:val="000000"/>
          <w:sz w:val="22"/>
        </w:rPr>
        <w:t xml:space="preserve"> 日</w:t>
      </w:r>
      <w:r>
        <w:rPr>
          <w:rFonts w:hint="eastAsia"/>
          <w:color w:val="000000"/>
          <w:sz w:val="22"/>
        </w:rPr>
        <w:t>9</w:t>
      </w:r>
      <w:r>
        <w:rPr>
          <w:color w:val="000000"/>
          <w:sz w:val="22"/>
        </w:rPr>
        <w:t>：00</w:t>
      </w:r>
      <w:r>
        <w:rPr>
          <w:rFonts w:hint="eastAsia"/>
          <w:color w:val="000000"/>
          <w:sz w:val="22"/>
        </w:rPr>
        <w:t>-17：00</w:t>
      </w:r>
      <w:r>
        <w:rPr>
          <w:color w:val="000000"/>
          <w:sz w:val="22"/>
        </w:rPr>
        <w:t>（节假日除外）</w:t>
      </w:r>
    </w:p>
    <w:p>
      <w:pPr>
        <w:spacing w:after="180" w:line="405" w:lineRule="exact"/>
        <w:ind w:firstLine="520"/>
      </w:pPr>
      <w:r>
        <w:rPr>
          <w:rFonts w:hint="eastAsia"/>
          <w:color w:val="000000"/>
          <w:sz w:val="22"/>
        </w:rPr>
        <w:t>3</w:t>
      </w:r>
      <w:r>
        <w:rPr>
          <w:color w:val="000000"/>
          <w:sz w:val="22"/>
        </w:rPr>
        <w:t>．联系方式：</w:t>
      </w:r>
      <w:r>
        <w:rPr>
          <w:rFonts w:hint="eastAsia"/>
          <w:color w:val="000000"/>
          <w:sz w:val="22"/>
        </w:rPr>
        <w:t>010-85695159</w:t>
      </w:r>
      <w:r>
        <w:rPr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，</w:t>
      </w:r>
      <w:r>
        <w:rPr>
          <w:rFonts w:hint="eastAsia"/>
          <w:color w:val="000000"/>
          <w:sz w:val="22"/>
          <w:lang w:val="en-US" w:eastAsia="zh-CN"/>
        </w:rPr>
        <w:t>宁</w:t>
      </w:r>
      <w:r>
        <w:rPr>
          <w:color w:val="000000"/>
          <w:sz w:val="22"/>
        </w:rPr>
        <w:t>老师</w:t>
      </w:r>
    </w:p>
    <w:p>
      <w:pPr>
        <w:spacing w:after="200" w:line="405" w:lineRule="exact"/>
        <w:ind w:firstLine="520"/>
      </w:pPr>
      <w:r>
        <w:rPr>
          <w:color w:val="000000"/>
          <w:sz w:val="22"/>
        </w:rPr>
        <w:t>三、响应资格要求</w:t>
      </w:r>
    </w:p>
    <w:p>
      <w:pPr>
        <w:spacing w:line="405" w:lineRule="exact"/>
        <w:ind w:firstLine="520"/>
      </w:pPr>
      <w:r>
        <w:rPr>
          <w:color w:val="000000"/>
          <w:sz w:val="22"/>
        </w:rPr>
        <w:t>1．在中华人民共和国境内注册，具有独立承担民事责任的能力。</w:t>
      </w:r>
    </w:p>
    <w:p>
      <w:pPr>
        <w:spacing w:line="405" w:lineRule="exact"/>
        <w:ind w:firstLine="520"/>
      </w:pPr>
      <w:r>
        <w:rPr>
          <w:rFonts w:hint="eastAsia"/>
          <w:color w:val="000000"/>
          <w:sz w:val="22"/>
        </w:rPr>
        <w:t>2</w:t>
      </w:r>
      <w:r>
        <w:rPr>
          <w:color w:val="000000"/>
          <w:sz w:val="22"/>
        </w:rPr>
        <w:t>．具有履行合同所必需的设备和专业技术能力。</w:t>
      </w:r>
    </w:p>
    <w:p>
      <w:pPr>
        <w:spacing w:line="405" w:lineRule="exact"/>
        <w:ind w:firstLine="5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3</w:t>
      </w:r>
      <w:r>
        <w:rPr>
          <w:color w:val="000000"/>
          <w:sz w:val="22"/>
        </w:rPr>
        <w:t>．本项目不接受联合体。</w:t>
      </w:r>
    </w:p>
    <w:p>
      <w:pPr>
        <w:spacing w:line="405" w:lineRule="exact"/>
        <w:ind w:firstLine="5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4</w:t>
      </w:r>
      <w:r>
        <w:rPr>
          <w:color w:val="000000"/>
          <w:sz w:val="22"/>
        </w:rPr>
        <w:t>．符合法律、行政法规规定的其它要求。</w:t>
      </w:r>
    </w:p>
    <w:p>
      <w:pPr>
        <w:spacing w:line="405" w:lineRule="exact"/>
        <w:ind w:firstLine="520"/>
        <w:rPr>
          <w:color w:val="FF0000"/>
          <w:sz w:val="22"/>
        </w:rPr>
      </w:pPr>
      <w:r>
        <w:rPr>
          <w:rFonts w:hint="eastAsia"/>
          <w:color w:val="000000"/>
          <w:sz w:val="22"/>
        </w:rPr>
        <w:t xml:space="preserve">5.   </w:t>
      </w:r>
      <w:r>
        <w:rPr>
          <w:rFonts w:hint="eastAsia"/>
          <w:color w:val="FF0000"/>
          <w:sz w:val="22"/>
        </w:rPr>
        <w:t>具备建设行政主管部门颁发的房屋建筑工程监理乙级及以上资质，入围中央政府采购网202</w:t>
      </w:r>
      <w:r>
        <w:rPr>
          <w:color w:val="FF0000"/>
          <w:sz w:val="22"/>
        </w:rPr>
        <w:t>2</w:t>
      </w:r>
      <w:r>
        <w:rPr>
          <w:rFonts w:hint="eastAsia"/>
          <w:color w:val="FF0000"/>
          <w:sz w:val="22"/>
        </w:rPr>
        <w:t>-202</w:t>
      </w:r>
      <w:r>
        <w:rPr>
          <w:color w:val="FF0000"/>
          <w:sz w:val="22"/>
        </w:rPr>
        <w:t>3</w:t>
      </w:r>
      <w:r>
        <w:rPr>
          <w:rFonts w:hint="eastAsia"/>
          <w:color w:val="FF0000"/>
          <w:sz w:val="22"/>
        </w:rPr>
        <w:t>年工程监理集中采购名录。</w:t>
      </w:r>
    </w:p>
    <w:p>
      <w:pPr>
        <w:spacing w:line="405" w:lineRule="exact"/>
        <w:ind w:firstLine="520"/>
        <w:rPr>
          <w:color w:val="000000"/>
          <w:sz w:val="22"/>
        </w:rPr>
      </w:pPr>
      <w:r>
        <w:rPr>
          <w:color w:val="000000"/>
          <w:sz w:val="22"/>
        </w:rPr>
        <w:t>四、响应文件递交要求</w:t>
      </w:r>
    </w:p>
    <w:p>
      <w:pPr>
        <w:spacing w:line="405" w:lineRule="exact"/>
        <w:ind w:firstLine="520"/>
        <w:rPr>
          <w:color w:val="000000"/>
          <w:sz w:val="22"/>
        </w:rPr>
      </w:pPr>
      <w:r>
        <w:rPr>
          <w:color w:val="000000"/>
          <w:sz w:val="22"/>
        </w:rPr>
        <w:t>1．递交截止时间：2024年</w:t>
      </w:r>
      <w:r>
        <w:rPr>
          <w:rFonts w:hint="eastAsia"/>
          <w:color w:val="000000"/>
          <w:sz w:val="22"/>
        </w:rPr>
        <w:t>0</w:t>
      </w:r>
      <w:r>
        <w:rPr>
          <w:color w:val="000000"/>
          <w:sz w:val="22"/>
        </w:rPr>
        <w:t xml:space="preserve">5月  </w:t>
      </w:r>
      <w:r>
        <w:rPr>
          <w:rFonts w:hint="eastAsia"/>
          <w:color w:val="000000"/>
          <w:sz w:val="22"/>
          <w:lang w:val="en-US" w:eastAsia="zh-CN"/>
        </w:rPr>
        <w:t>29</w:t>
      </w:r>
      <w:r>
        <w:rPr>
          <w:color w:val="000000"/>
          <w:sz w:val="22"/>
        </w:rPr>
        <w:t xml:space="preserve"> 日</w:t>
      </w:r>
      <w:r>
        <w:rPr>
          <w:rFonts w:hint="eastAsia"/>
          <w:color w:val="000000"/>
          <w:sz w:val="22"/>
          <w:lang w:val="en-US" w:eastAsia="zh-CN"/>
        </w:rPr>
        <w:t>16</w:t>
      </w:r>
      <w:r>
        <w:rPr>
          <w:color w:val="000000"/>
          <w:sz w:val="22"/>
        </w:rPr>
        <w:t>：00（北京时间）</w:t>
      </w:r>
      <w:r>
        <w:rPr>
          <w:rFonts w:hint="eastAsia"/>
          <w:color w:val="000000"/>
          <w:sz w:val="22"/>
        </w:rPr>
        <w:t>前。</w:t>
      </w:r>
    </w:p>
    <w:p>
      <w:pPr>
        <w:spacing w:line="405" w:lineRule="exact"/>
        <w:ind w:firstLine="520"/>
      </w:pPr>
      <w:r>
        <w:rPr>
          <w:color w:val="000000"/>
          <w:sz w:val="22"/>
        </w:rPr>
        <w:t>2．递交</w:t>
      </w:r>
      <w:r>
        <w:rPr>
          <w:rFonts w:hint="eastAsia"/>
          <w:color w:val="000000"/>
          <w:sz w:val="22"/>
          <w:lang w:eastAsia="zh-CN"/>
        </w:rPr>
        <w:t>或邮寄</w:t>
      </w:r>
      <w:r>
        <w:rPr>
          <w:color w:val="000000"/>
          <w:sz w:val="22"/>
        </w:rPr>
        <w:t>地点：北京市朝阳区雅宝路2号首都儿科研究所招标与采购中心</w:t>
      </w:r>
    </w:p>
    <w:p/>
    <w:sectPr>
      <w:footerReference r:id="rId3" w:type="default"/>
      <w:pgSz w:w="11900" w:h="16840"/>
      <w:pgMar w:top="1400" w:right="1540" w:bottom="1400" w:left="1540" w:header="0" w:footer="14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0" w:lineRule="exact"/>
      <w:jc w:val="center"/>
    </w:pPr>
    <w:r>
      <w:rPr>
        <w:color w:val="000000"/>
        <w:sz w:val="22"/>
      </w:rPr>
      <w:t>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845D6"/>
    <w:multiLevelType w:val="singleLevel"/>
    <w:tmpl w:val="65C845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NjViYmE3ZWNmOTU2MzMzZDdiOTQ2YjQ0YTllY2YifQ=="/>
  </w:docVars>
  <w:rsids>
    <w:rsidRoot w:val="00F31AC3"/>
    <w:rsid w:val="00103F60"/>
    <w:rsid w:val="00125EDB"/>
    <w:rsid w:val="00224E5C"/>
    <w:rsid w:val="003136A0"/>
    <w:rsid w:val="0037190C"/>
    <w:rsid w:val="003C7654"/>
    <w:rsid w:val="00462FB2"/>
    <w:rsid w:val="004655EC"/>
    <w:rsid w:val="00575856"/>
    <w:rsid w:val="00673052"/>
    <w:rsid w:val="006E5CE7"/>
    <w:rsid w:val="00782AD3"/>
    <w:rsid w:val="007A2F90"/>
    <w:rsid w:val="007B604E"/>
    <w:rsid w:val="00801986"/>
    <w:rsid w:val="00853793"/>
    <w:rsid w:val="008E2F4A"/>
    <w:rsid w:val="009164B8"/>
    <w:rsid w:val="0095132C"/>
    <w:rsid w:val="009536B2"/>
    <w:rsid w:val="00955ABD"/>
    <w:rsid w:val="009B69D0"/>
    <w:rsid w:val="009C5915"/>
    <w:rsid w:val="00A378DB"/>
    <w:rsid w:val="00A668B8"/>
    <w:rsid w:val="00AD5086"/>
    <w:rsid w:val="00CC6814"/>
    <w:rsid w:val="00D01172"/>
    <w:rsid w:val="00D44D50"/>
    <w:rsid w:val="00D463AE"/>
    <w:rsid w:val="00E706F6"/>
    <w:rsid w:val="00F31AC3"/>
    <w:rsid w:val="00F6539F"/>
    <w:rsid w:val="031C4889"/>
    <w:rsid w:val="08337AC1"/>
    <w:rsid w:val="0D3C3CA7"/>
    <w:rsid w:val="0E543B6D"/>
    <w:rsid w:val="189D7982"/>
    <w:rsid w:val="1B001398"/>
    <w:rsid w:val="1B0C65FB"/>
    <w:rsid w:val="236E3025"/>
    <w:rsid w:val="2B6C17FD"/>
    <w:rsid w:val="2DF32546"/>
    <w:rsid w:val="2E715BA0"/>
    <w:rsid w:val="3265615C"/>
    <w:rsid w:val="3F98455A"/>
    <w:rsid w:val="445C0F7C"/>
    <w:rsid w:val="4A39355A"/>
    <w:rsid w:val="4C834DFA"/>
    <w:rsid w:val="50736E4C"/>
    <w:rsid w:val="507D05F2"/>
    <w:rsid w:val="50CF6A12"/>
    <w:rsid w:val="52080565"/>
    <w:rsid w:val="53245D6A"/>
    <w:rsid w:val="5A16290F"/>
    <w:rsid w:val="5D291F85"/>
    <w:rsid w:val="5FB011CE"/>
    <w:rsid w:val="64D90618"/>
    <w:rsid w:val="652D0BAB"/>
    <w:rsid w:val="6CD44ECD"/>
    <w:rsid w:val="6FF2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semiHidden="0" w:name="HTML Code"/>
    <w:lsdException w:uiPriority="0" w:semiHidden="0" w:name="HTML Definition"/>
    <w:lsdException w:uiPriority="0" w:semiHidden="0" w:name="HTML Keyboard"/>
    <w:lsdException w:uiPriority="0" w:name="HTML Preformatted"/>
    <w:lsdException w:uiPriority="0" w:semiHidden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  <w:style w:type="character" w:styleId="8">
    <w:name w:val="FollowedHyperlink"/>
    <w:unhideWhenUsed/>
    <w:uiPriority w:val="0"/>
    <w:rPr>
      <w:color w:val="4D7AD8"/>
      <w:u w:val="none"/>
    </w:rPr>
  </w:style>
  <w:style w:type="character" w:styleId="9">
    <w:name w:val="HTML Definition"/>
    <w:unhideWhenUsed/>
    <w:uiPriority w:val="0"/>
    <w:rPr>
      <w:i/>
      <w:iCs/>
    </w:rPr>
  </w:style>
  <w:style w:type="character" w:styleId="10">
    <w:name w:val="Hyperlink"/>
    <w:unhideWhenUsed/>
    <w:uiPriority w:val="0"/>
    <w:rPr>
      <w:color w:val="4D7AD8"/>
      <w:u w:val="none"/>
    </w:rPr>
  </w:style>
  <w:style w:type="character" w:styleId="11">
    <w:name w:val="HTML Code"/>
    <w:unhideWhenUsed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Keyboard"/>
    <w:unhideWhenUsed/>
    <w:uiPriority w:val="0"/>
    <w:rPr>
      <w:rFonts w:hint="default" w:ascii="Consolas" w:hAnsi="Consolas" w:eastAsia="Consolas" w:cs="Consolas"/>
      <w:color w:val="CCCCCC"/>
      <w:sz w:val="21"/>
      <w:szCs w:val="21"/>
    </w:rPr>
  </w:style>
  <w:style w:type="character" w:styleId="13">
    <w:name w:val="HTML Sample"/>
    <w:unhideWhenUsed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脚 Char"/>
    <w:link w:val="2"/>
    <w:qFormat/>
    <w:uiPriority w:val="0"/>
    <w:rPr>
      <w:sz w:val="18"/>
      <w:szCs w:val="18"/>
    </w:rPr>
  </w:style>
  <w:style w:type="character" w:customStyle="1" w:styleId="15">
    <w:name w:val="页眉 Char"/>
    <w:link w:val="3"/>
    <w:qFormat/>
    <w:uiPriority w:val="0"/>
    <w:rPr>
      <w:sz w:val="18"/>
      <w:szCs w:val="18"/>
    </w:rPr>
  </w:style>
  <w:style w:type="character" w:customStyle="1" w:styleId="16">
    <w:name w:val="ant-radio+*"/>
    <w:uiPriority w:val="0"/>
  </w:style>
  <w:style w:type="character" w:customStyle="1" w:styleId="17">
    <w:name w:val="button"/>
    <w:uiPriority w:val="0"/>
  </w:style>
  <w:style w:type="character" w:customStyle="1" w:styleId="18">
    <w:name w:val="ant-tree-checkbox"/>
    <w:uiPriority w:val="0"/>
  </w:style>
  <w:style w:type="character" w:customStyle="1" w:styleId="19">
    <w:name w:val="auto-pass-node"/>
    <w:uiPriority w:val="0"/>
    <w:rPr>
      <w:bdr w:val="single" w:color="DC4446" w:sz="6" w:space="0"/>
      <w:shd w:val="clear" w:color="auto" w:fill="A9E2FF"/>
    </w:rPr>
  </w:style>
  <w:style w:type="character" w:customStyle="1" w:styleId="20">
    <w:name w:val="ant-select-tree-iconele"/>
    <w:qFormat/>
    <w:uiPriority w:val="0"/>
  </w:style>
  <w:style w:type="character" w:customStyle="1" w:styleId="21">
    <w:name w:val="ant-select-tree-checkbox"/>
    <w:uiPriority w:val="0"/>
  </w:style>
  <w:style w:type="character" w:customStyle="1" w:styleId="22">
    <w:name w:val="wea-thumbnails-doc-content-subtitle"/>
    <w:uiPriority w:val="0"/>
    <w:rPr>
      <w:color w:val="9A9A9A"/>
    </w:rPr>
  </w:style>
  <w:style w:type="character" w:customStyle="1" w:styleId="23">
    <w:name w:val="ant-select-tree-switcher"/>
    <w:uiPriority w:val="0"/>
  </w:style>
  <w:style w:type="character" w:customStyle="1" w:styleId="24">
    <w:name w:val="passed-node"/>
    <w:uiPriority w:val="0"/>
    <w:rPr>
      <w:bdr w:val="single" w:color="49A8D4" w:sz="6" w:space="0"/>
      <w:shd w:val="clear" w:color="auto" w:fill="A9E3FF"/>
    </w:rPr>
  </w:style>
  <w:style w:type="character" w:customStyle="1" w:styleId="25">
    <w:name w:val="tmpztreemove_arrow"/>
    <w:uiPriority w:val="0"/>
  </w:style>
  <w:style w:type="character" w:customStyle="1" w:styleId="26">
    <w:name w:val="ant-tree-switcher"/>
    <w:uiPriority w:val="0"/>
  </w:style>
  <w:style w:type="character" w:customStyle="1" w:styleId="27">
    <w:name w:val="first-of-type"/>
    <w:uiPriority w:val="0"/>
    <w:rPr>
      <w:color w:val="FF0000"/>
    </w:rPr>
  </w:style>
  <w:style w:type="character" w:customStyle="1" w:styleId="28">
    <w:name w:val="first-of-type1"/>
    <w:uiPriority w:val="0"/>
    <w:rPr>
      <w:color w:val="FF0000"/>
    </w:rPr>
  </w:style>
  <w:style w:type="character" w:customStyle="1" w:styleId="29">
    <w:name w:val="not-pass-node"/>
    <w:uiPriority w:val="0"/>
    <w:rPr>
      <w:bdr w:val="single" w:color="5ABD6B" w:sz="6" w:space="0"/>
      <w:shd w:val="clear" w:color="auto" w:fill="BFF3C3"/>
    </w:rPr>
  </w:style>
  <w:style w:type="character" w:customStyle="1" w:styleId="30">
    <w:name w:val="current-node"/>
    <w:uiPriority w:val="0"/>
    <w:rPr>
      <w:bdr w:val="single" w:color="F5B87B" w:sz="6" w:space="0"/>
      <w:shd w:val="clear" w:color="auto" w:fill="FFE8CC"/>
    </w:rPr>
  </w:style>
  <w:style w:type="character" w:customStyle="1" w:styleId="31">
    <w:name w:val="ant-tree-iconele"/>
    <w:uiPriority w:val="0"/>
  </w:style>
  <w:style w:type="character" w:customStyle="1" w:styleId="32">
    <w:name w:val="button1"/>
    <w:uiPriority w:val="0"/>
  </w:style>
  <w:style w:type="character" w:customStyle="1" w:styleId="33">
    <w:name w:val="ant-tree-switcher6"/>
    <w:uiPriority w:val="0"/>
  </w:style>
  <w:style w:type="character" w:customStyle="1" w:styleId="34">
    <w:name w:val="ant-select-tree-checkbox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498</Characters>
  <Lines>3</Lines>
  <Paragraphs>1</Paragraphs>
  <TotalTime>0</TotalTime>
  <ScaleCrop>false</ScaleCrop>
  <LinksUpToDate>false</LinksUpToDate>
  <CharactersWithSpaces>519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2023-02-22T01:13:00Z</dcterms:created>
  <dc:creator>openxml-sdk</dc:creator>
  <dc:description>openxml-sdk, CCi Textin Word Converter, JL</dc:description>
  <cp:keywords>CCi</cp:keywords>
  <cp:lastModifiedBy>宁雯妍</cp:lastModifiedBy>
  <dcterms:modified xsi:type="dcterms:W3CDTF">2024-05-24T03:14:06Z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DFE5FDDC578F4FDC97A6E04B4134922A_13</vt:lpwstr>
  </property>
</Properties>
</file>